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85192" w14:textId="1348075B" w:rsidR="0006512A" w:rsidRDefault="0006512A" w:rsidP="0006512A">
      <w:pPr>
        <w:pStyle w:val="CRCoverPage"/>
        <w:tabs>
          <w:tab w:val="right" w:pos="9639"/>
        </w:tabs>
        <w:spacing w:after="0"/>
        <w:rPr>
          <w:b/>
          <w:i/>
          <w:noProof/>
          <w:sz w:val="28"/>
        </w:rPr>
      </w:pPr>
      <w:bookmarkStart w:id="0" w:name="_Hlk527628066"/>
      <w:bookmarkStart w:id="1" w:name="_Hlk70966980"/>
      <w:r>
        <w:rPr>
          <w:b/>
          <w:noProof/>
          <w:sz w:val="24"/>
        </w:rPr>
        <w:t>3GPP TSG-</w:t>
      </w:r>
      <w:r w:rsidR="00704EDD">
        <w:fldChar w:fldCharType="begin"/>
      </w:r>
      <w:r w:rsidR="00704EDD">
        <w:instrText xml:space="preserve"> DOCPROPERTY  TSG/WGRef  \* MERGEFORMAT </w:instrText>
      </w:r>
      <w:r w:rsidR="00704EDD">
        <w:fldChar w:fldCharType="separate"/>
      </w:r>
      <w:r>
        <w:rPr>
          <w:b/>
          <w:noProof/>
          <w:sz w:val="24"/>
        </w:rPr>
        <w:t>RAN</w:t>
      </w:r>
      <w:r w:rsidR="00704EDD">
        <w:rPr>
          <w:b/>
          <w:noProof/>
          <w:sz w:val="24"/>
        </w:rPr>
        <w:fldChar w:fldCharType="end"/>
      </w:r>
      <w:r>
        <w:rPr>
          <w:b/>
          <w:noProof/>
          <w:sz w:val="24"/>
        </w:rPr>
        <w:t xml:space="preserve"> WG3 Meeting #</w:t>
      </w:r>
      <w:r w:rsidR="00704EDD">
        <w:fldChar w:fldCharType="begin"/>
      </w:r>
      <w:r w:rsidR="00704EDD">
        <w:instrText xml:space="preserve"> DOCPROPERTY  MtgSeq  \* MERGEFORMAT </w:instrText>
      </w:r>
      <w:r w:rsidR="00704EDD">
        <w:fldChar w:fldCharType="separate"/>
      </w:r>
      <w:r>
        <w:rPr>
          <w:b/>
          <w:noProof/>
          <w:sz w:val="24"/>
        </w:rPr>
        <w:t xml:space="preserve"> 117e</w:t>
      </w:r>
      <w:r w:rsidR="00704EDD">
        <w:rPr>
          <w:b/>
          <w:noProof/>
          <w:sz w:val="24"/>
        </w:rPr>
        <w:fldChar w:fldCharType="end"/>
      </w:r>
      <w:r>
        <w:rPr>
          <w:b/>
          <w:i/>
          <w:noProof/>
          <w:sz w:val="28"/>
        </w:rPr>
        <w:tab/>
      </w:r>
      <w:r w:rsidR="00701F6D" w:rsidRPr="00701F6D">
        <w:rPr>
          <w:b/>
          <w:bCs/>
          <w:i/>
          <w:noProof/>
          <w:sz w:val="28"/>
        </w:rPr>
        <w:t>R3-224919</w:t>
      </w:r>
      <w:r w:rsidR="00701F6D" w:rsidRPr="00701F6D">
        <w:rPr>
          <w:b/>
          <w:i/>
          <w:noProof/>
          <w:sz w:val="28"/>
        </w:rPr>
        <w:t xml:space="preserve"> </w:t>
      </w:r>
    </w:p>
    <w:p w14:paraId="41EE05A3" w14:textId="77777777" w:rsidR="0006512A" w:rsidRDefault="00704EDD" w:rsidP="0006512A">
      <w:pPr>
        <w:pStyle w:val="CRCoverPage"/>
        <w:outlineLvl w:val="0"/>
        <w:rPr>
          <w:b/>
          <w:noProof/>
          <w:sz w:val="24"/>
        </w:rPr>
      </w:pPr>
      <w:r>
        <w:fldChar w:fldCharType="begin"/>
      </w:r>
      <w:r>
        <w:instrText xml:space="preserve"> DOCPROPERTY  Location  \* MERGEFORMAT </w:instrText>
      </w:r>
      <w:r>
        <w:fldChar w:fldCharType="separate"/>
      </w:r>
      <w:r w:rsidR="0006512A">
        <w:rPr>
          <w:b/>
          <w:noProof/>
          <w:sz w:val="24"/>
        </w:rPr>
        <w:t xml:space="preserve"> E-meeting</w:t>
      </w:r>
      <w:r>
        <w:rPr>
          <w:b/>
          <w:noProof/>
          <w:sz w:val="24"/>
        </w:rPr>
        <w:fldChar w:fldCharType="end"/>
      </w:r>
      <w:r w:rsidR="0006512A">
        <w:rPr>
          <w:b/>
          <w:noProof/>
          <w:sz w:val="24"/>
        </w:rPr>
        <w:t xml:space="preserve">, </w:t>
      </w:r>
      <w:r>
        <w:fldChar w:fldCharType="begin"/>
      </w:r>
      <w:r>
        <w:instrText xml:space="preserve"> DOCPROPERTY  StartDate  \* MERGEFORMAT </w:instrText>
      </w:r>
      <w:r>
        <w:fldChar w:fldCharType="separate"/>
      </w:r>
      <w:r w:rsidR="0006512A">
        <w:rPr>
          <w:b/>
          <w:noProof/>
          <w:sz w:val="24"/>
        </w:rPr>
        <w:t xml:space="preserve"> 15</w:t>
      </w:r>
      <w:r w:rsidR="0006512A" w:rsidRPr="006C3969">
        <w:rPr>
          <w:b/>
          <w:noProof/>
          <w:sz w:val="24"/>
          <w:vertAlign w:val="superscript"/>
        </w:rPr>
        <w:t>th</w:t>
      </w:r>
      <w:r w:rsidR="0006512A">
        <w:rPr>
          <w:b/>
          <w:noProof/>
          <w:sz w:val="24"/>
        </w:rPr>
        <w:t xml:space="preserve"> </w:t>
      </w:r>
      <w:r>
        <w:rPr>
          <w:b/>
          <w:noProof/>
          <w:sz w:val="24"/>
        </w:rPr>
        <w:fldChar w:fldCharType="end"/>
      </w:r>
      <w:r w:rsidR="0006512A">
        <w:rPr>
          <w:b/>
          <w:noProof/>
          <w:sz w:val="24"/>
        </w:rPr>
        <w:t xml:space="preserve">- </w:t>
      </w:r>
      <w:r>
        <w:fldChar w:fldCharType="begin"/>
      </w:r>
      <w:r>
        <w:instrText xml:space="preserve"> DOCPROPERTY  EndDate  \* MERGEFORMAT </w:instrText>
      </w:r>
      <w:r>
        <w:fldChar w:fldCharType="separate"/>
      </w:r>
      <w:r w:rsidR="0006512A">
        <w:rPr>
          <w:b/>
          <w:noProof/>
          <w:sz w:val="24"/>
        </w:rPr>
        <w:t>24</w:t>
      </w:r>
      <w:r w:rsidR="0006512A" w:rsidRPr="006C3969">
        <w:rPr>
          <w:b/>
          <w:noProof/>
          <w:sz w:val="24"/>
          <w:vertAlign w:val="superscript"/>
        </w:rPr>
        <w:t>th</w:t>
      </w:r>
      <w:r w:rsidR="0006512A">
        <w:rPr>
          <w:b/>
          <w:noProof/>
          <w:sz w:val="24"/>
        </w:rPr>
        <w:t xml:space="preserve"> August 2022</w:t>
      </w:r>
      <w:r>
        <w:rPr>
          <w:b/>
          <w:noProof/>
          <w:sz w:val="24"/>
        </w:rPr>
        <w:fldChar w:fldCharType="end"/>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F6CB07A"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06512A">
        <w:rPr>
          <w:rFonts w:ascii="Arial" w:hAnsi="Arial" w:cs="Arial"/>
          <w:b/>
          <w:bCs/>
          <w:sz w:val="24"/>
          <w:szCs w:val="24"/>
        </w:rPr>
        <w:t>9.2.7</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00881C86"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C26F16">
        <w:rPr>
          <w:rFonts w:ascii="Arial" w:hAnsi="Arial" w:cs="Arial"/>
          <w:b/>
          <w:bCs/>
          <w:sz w:val="24"/>
          <w:szCs w:val="24"/>
        </w:rPr>
        <w:t xml:space="preserve">Discussion on </w:t>
      </w:r>
      <w:r w:rsidR="0006512A" w:rsidRPr="0006512A">
        <w:rPr>
          <w:rFonts w:ascii="Arial" w:hAnsi="Arial" w:cs="Arial"/>
          <w:b/>
          <w:bCs/>
          <w:sz w:val="24"/>
          <w:szCs w:val="24"/>
        </w:rPr>
        <w:t>Multicast MBS Session Context Establishment</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DB2DFF">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32963CF0" w:rsidR="00393881" w:rsidRDefault="00393881" w:rsidP="00393881">
      <w:pPr>
        <w:shd w:val="clear" w:color="auto" w:fill="FFFFFF"/>
        <w:spacing w:after="0"/>
        <w:rPr>
          <w:color w:val="222222"/>
          <w:lang w:val="en-US" w:eastAsia="zh-TW"/>
        </w:rPr>
      </w:pPr>
      <w:r>
        <w:rPr>
          <w:color w:val="222222"/>
          <w:lang w:val="en-US" w:eastAsia="zh-TW"/>
        </w:rPr>
        <w:t xml:space="preserve">In this paper, </w:t>
      </w:r>
      <w:r w:rsidR="006F1907">
        <w:rPr>
          <w:color w:val="222222"/>
          <w:lang w:val="en-US" w:eastAsia="zh-TW"/>
        </w:rPr>
        <w:t xml:space="preserve">the </w:t>
      </w:r>
      <w:r w:rsidR="006F1907" w:rsidRPr="006F1907">
        <w:rPr>
          <w:color w:val="222222"/>
          <w:lang w:val="en-US" w:eastAsia="zh-TW"/>
        </w:rPr>
        <w:t>Multicast MBS Session Context Establishment</w:t>
      </w:r>
      <w:r w:rsidR="006F1907">
        <w:rPr>
          <w:color w:val="222222"/>
          <w:lang w:val="en-US" w:eastAsia="zh-TW"/>
        </w:rPr>
        <w:t xml:space="preserve"> procedure </w:t>
      </w:r>
      <w:r w:rsidR="00C26F16">
        <w:rPr>
          <w:color w:val="222222"/>
          <w:lang w:val="en-US" w:eastAsia="zh-TW"/>
        </w:rPr>
        <w:t>is discussed</w:t>
      </w:r>
      <w:r w:rsidR="003E470D">
        <w:rPr>
          <w:color w:val="222222"/>
          <w:lang w:val="en-US" w:eastAsia="zh-TW"/>
        </w:rPr>
        <w:t>.</w:t>
      </w:r>
      <w:r w:rsidR="00ED2A48">
        <w:rPr>
          <w:noProof/>
        </w:rPr>
        <w:t xml:space="preserve"> </w:t>
      </w:r>
    </w:p>
    <w:p w14:paraId="45B733B2" w14:textId="21A5EFDE" w:rsidR="00393881" w:rsidRPr="00C071D6" w:rsidRDefault="00393881" w:rsidP="00DB2DFF">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6E9BD91A" w14:textId="77777777" w:rsidR="006F1907" w:rsidRPr="00B67191" w:rsidRDefault="006F1907" w:rsidP="006F1907">
      <w:pPr>
        <w:keepNext/>
        <w:keepLines/>
        <w:overflowPunct w:val="0"/>
        <w:autoSpaceDE w:val="0"/>
        <w:autoSpaceDN w:val="0"/>
        <w:adjustRightInd w:val="0"/>
        <w:spacing w:before="60"/>
        <w:jc w:val="center"/>
        <w:textAlignment w:val="baseline"/>
        <w:rPr>
          <w:rFonts w:ascii="Arial" w:hAnsi="Arial"/>
          <w:b/>
          <w:lang w:eastAsia="ko-KR"/>
        </w:rPr>
      </w:pPr>
      <w:r w:rsidRPr="00B67191">
        <w:rPr>
          <w:rFonts w:ascii="Arial" w:hAnsi="Arial"/>
          <w:b/>
          <w:lang w:eastAsia="x-none"/>
        </w:rPr>
        <w:object w:dxaOrig="15253" w:dyaOrig="9348" w14:anchorId="1B60E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95.4pt" o:ole="">
            <v:imagedata r:id="rId11" o:title=""/>
          </v:shape>
          <o:OLEObject Type="Embed" ProgID="Visio.Drawing.15" ShapeID="_x0000_i1025" DrawAspect="Content" ObjectID="_1721562934" r:id="rId12"/>
        </w:object>
      </w:r>
      <w:r w:rsidRPr="00B67191">
        <w:rPr>
          <w:rFonts w:ascii="Arial" w:hAnsi="Arial"/>
          <w:b/>
          <w:lang w:eastAsia="ko-KR"/>
        </w:rPr>
        <w:t>Figure 8.15.1.2-1: Multicast MBS Session Context establishment</w:t>
      </w:r>
    </w:p>
    <w:p w14:paraId="4933530B" w14:textId="6C5F4294" w:rsidR="00D00E57" w:rsidRDefault="00D00E57" w:rsidP="00771EB5">
      <w:pPr>
        <w:rPr>
          <w:noProof/>
        </w:rPr>
      </w:pPr>
      <w:r>
        <w:rPr>
          <w:noProof/>
        </w:rPr>
        <w:t xml:space="preserve">It is first noticed that </w:t>
      </w:r>
      <w:r w:rsidR="0058644A">
        <w:rPr>
          <w:noProof/>
        </w:rPr>
        <w:t>the exact NGAP messages for step</w:t>
      </w:r>
      <w:r w:rsidR="007E4E1C">
        <w:rPr>
          <w:noProof/>
        </w:rPr>
        <w:t>s</w:t>
      </w:r>
      <w:r w:rsidR="0058644A">
        <w:rPr>
          <w:noProof/>
        </w:rPr>
        <w:t xml:space="preserve"> 1 and 14 are not captured in </w:t>
      </w:r>
      <w:r w:rsidR="00A6586A">
        <w:rPr>
          <w:noProof/>
        </w:rPr>
        <w:t xml:space="preserve">neither </w:t>
      </w:r>
      <w:r w:rsidR="0058644A">
        <w:rPr>
          <w:noProof/>
        </w:rPr>
        <w:t xml:space="preserve">the figure </w:t>
      </w:r>
      <w:r w:rsidR="00A6586A">
        <w:rPr>
          <w:noProof/>
        </w:rPr>
        <w:t>n</w:t>
      </w:r>
      <w:r w:rsidR="0058644A">
        <w:rPr>
          <w:noProof/>
        </w:rPr>
        <w:t xml:space="preserve">or </w:t>
      </w:r>
      <w:r w:rsidR="00A6586A">
        <w:rPr>
          <w:noProof/>
        </w:rPr>
        <w:t xml:space="preserve">the </w:t>
      </w:r>
      <w:r w:rsidR="0058644A">
        <w:rPr>
          <w:noProof/>
        </w:rPr>
        <w:t>descriptions. To further check what NGAP messages are likely to be used, t</w:t>
      </w:r>
      <w:r>
        <w:rPr>
          <w:noProof/>
        </w:rPr>
        <w:t xml:space="preserve">he exact </w:t>
      </w:r>
      <w:r w:rsidR="007E4E1C">
        <w:rPr>
          <w:noProof/>
        </w:rPr>
        <w:t xml:space="preserve">message </w:t>
      </w:r>
      <w:r>
        <w:rPr>
          <w:noProof/>
        </w:rPr>
        <w:t>content</w:t>
      </w:r>
      <w:r w:rsidR="007E4E1C">
        <w:rPr>
          <w:noProof/>
        </w:rPr>
        <w:t>s</w:t>
      </w:r>
      <w:r>
        <w:rPr>
          <w:noProof/>
        </w:rPr>
        <w:t xml:space="preserve"> </w:t>
      </w:r>
      <w:r w:rsidR="0058644A">
        <w:rPr>
          <w:noProof/>
        </w:rPr>
        <w:t xml:space="preserve">for </w:t>
      </w:r>
      <w:r w:rsidR="007E4E1C">
        <w:rPr>
          <w:noProof/>
        </w:rPr>
        <w:t xml:space="preserve">steps </w:t>
      </w:r>
      <w:r w:rsidR="0058644A">
        <w:rPr>
          <w:noProof/>
        </w:rPr>
        <w:t xml:space="preserve">2 and 4 </w:t>
      </w:r>
      <w:r>
        <w:rPr>
          <w:noProof/>
        </w:rPr>
        <w:t>are listed as below</w:t>
      </w:r>
      <w:r w:rsidR="0058644A">
        <w:rPr>
          <w:noProof/>
        </w:rPr>
        <w:t>.</w:t>
      </w:r>
      <w:r>
        <w:rPr>
          <w:noProof/>
        </w:rPr>
        <w:t xml:space="preserve"> </w:t>
      </w:r>
    </w:p>
    <w:p w14:paraId="4689D3AF" w14:textId="1E0F1D8B" w:rsidR="000034E6" w:rsidRDefault="00A613CF" w:rsidP="00771EB5">
      <w:pPr>
        <w:rPr>
          <w:noProof/>
        </w:rPr>
      </w:pPr>
      <w:r>
        <w:rPr>
          <w:noProof/>
        </w:rPr>
        <w:t>Step 2</w:t>
      </w:r>
      <w:r w:rsidR="00DD722D">
        <w:rPr>
          <w:noProof/>
        </w:rPr>
        <w:t>:</w:t>
      </w:r>
      <w:r>
        <w:rPr>
          <w:noProof/>
        </w:rPr>
        <w:t xml:space="preserve"> </w:t>
      </w:r>
      <w:r w:rsidRPr="0076581A">
        <w:rPr>
          <w:lang w:val="fr-FR"/>
        </w:rPr>
        <w:t>MC BEARER CONTEXT SETUP REQUEST</w:t>
      </w:r>
      <w:r>
        <w:rPr>
          <w:lang w:val="fr-FR"/>
        </w:rPr>
        <w:t xml:space="preserve"> message</w:t>
      </w:r>
      <w:r w:rsidR="006F2993">
        <w:rPr>
          <w:lang w:val="fr-FR"/>
        </w:rPr>
        <w:t xml:space="preserve"> (E1AP)</w:t>
      </w:r>
    </w:p>
    <w:p w14:paraId="2CC8967A" w14:textId="6C90210E" w:rsidR="0086465B" w:rsidRPr="00280C74" w:rsidRDefault="0086465B" w:rsidP="00DB2DFF">
      <w:pPr>
        <w:pStyle w:val="NormalWeb"/>
        <w:numPr>
          <w:ilvl w:val="0"/>
          <w:numId w:val="9"/>
        </w:numPr>
        <w:tabs>
          <w:tab w:val="num" w:pos="-2472"/>
        </w:tabs>
        <w:spacing w:before="0" w:beforeAutospacing="0" w:after="0" w:afterAutospacing="0"/>
        <w:ind w:left="928"/>
        <w:textAlignment w:val="baseline"/>
        <w:rPr>
          <w:rFonts w:ascii="Arial" w:hAnsi="Arial" w:cs="Arial"/>
          <w:color w:val="000000"/>
          <w:sz w:val="20"/>
          <w:szCs w:val="20"/>
          <w:highlight w:val="yellow"/>
        </w:rPr>
      </w:pPr>
      <w:r w:rsidRPr="00280C74">
        <w:rPr>
          <w:rFonts w:ascii="Arial" w:hAnsi="Arial" w:cs="Arial"/>
          <w:color w:val="000000"/>
          <w:sz w:val="20"/>
          <w:szCs w:val="20"/>
          <w:highlight w:val="yellow"/>
        </w:rPr>
        <w:t xml:space="preserve">Global MBS Session ID M </w:t>
      </w:r>
    </w:p>
    <w:p w14:paraId="5E5F165D" w14:textId="6F1F05AA" w:rsidR="00A613CF" w:rsidRDefault="00A613CF" w:rsidP="00DB2DFF">
      <w:pPr>
        <w:pStyle w:val="NormalWeb"/>
        <w:numPr>
          <w:ilvl w:val="0"/>
          <w:numId w:val="9"/>
        </w:numPr>
        <w:tabs>
          <w:tab w:val="num" w:pos="-2472"/>
        </w:tabs>
        <w:spacing w:before="0" w:beforeAutospacing="0" w:after="0" w:afterAutospacing="0"/>
        <w:ind w:left="928"/>
        <w:textAlignment w:val="baseline"/>
        <w:rPr>
          <w:rFonts w:ascii="Arial" w:hAnsi="Arial" w:cs="Arial"/>
          <w:color w:val="000000"/>
          <w:sz w:val="20"/>
          <w:szCs w:val="20"/>
        </w:rPr>
      </w:pPr>
      <w:r>
        <w:rPr>
          <w:rFonts w:ascii="Arial" w:hAnsi="Arial" w:cs="Arial"/>
          <w:color w:val="000000"/>
          <w:sz w:val="20"/>
          <w:szCs w:val="20"/>
        </w:rPr>
        <w:t xml:space="preserve">MC Bearer Context To Setup </w:t>
      </w:r>
      <w:r w:rsidR="0086465B">
        <w:rPr>
          <w:rFonts w:ascii="Arial" w:hAnsi="Arial" w:cs="Arial"/>
          <w:color w:val="000000"/>
          <w:sz w:val="20"/>
          <w:szCs w:val="20"/>
        </w:rPr>
        <w:t xml:space="preserve">M </w:t>
      </w:r>
      <w:r>
        <w:rPr>
          <w:rFonts w:ascii="Arial" w:hAnsi="Arial" w:cs="Arial"/>
          <w:color w:val="000000"/>
          <w:sz w:val="20"/>
          <w:szCs w:val="20"/>
        </w:rPr>
        <w:t>(9.3.3.32)</w:t>
      </w:r>
    </w:p>
    <w:p w14:paraId="00E9DFFB" w14:textId="6EDA2E1E" w:rsidR="00A613CF" w:rsidRDefault="00A613CF" w:rsidP="00DB2DFF">
      <w:pPr>
        <w:pStyle w:val="NormalWeb"/>
        <w:numPr>
          <w:ilvl w:val="1"/>
          <w:numId w:val="9"/>
        </w:numPr>
        <w:tabs>
          <w:tab w:val="clear" w:pos="200"/>
          <w:tab w:val="num" w:pos="-1752"/>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MC MRB Setup Configuration (9.3.1.120)</w:t>
      </w:r>
    </w:p>
    <w:p w14:paraId="27424CC5" w14:textId="77777777" w:rsidR="00A613CF" w:rsidRDefault="00A613CF" w:rsidP="00DB2DFF">
      <w:pPr>
        <w:pStyle w:val="NormalWeb"/>
        <w:numPr>
          <w:ilvl w:val="1"/>
          <w:numId w:val="9"/>
        </w:numPr>
        <w:tabs>
          <w:tab w:val="clear" w:pos="200"/>
          <w:tab w:val="num" w:pos="-1752"/>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MC MRB To Setup List </w:t>
      </w:r>
    </w:p>
    <w:p w14:paraId="3587D7F7" w14:textId="77777777" w:rsidR="00A613CF"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&gt;MRB ID M</w:t>
      </w:r>
    </w:p>
    <w:p w14:paraId="3774FF20" w14:textId="77777777" w:rsidR="00A613CF"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&gt;SDAP Configuration M</w:t>
      </w:r>
    </w:p>
    <w:p w14:paraId="1E6C4F6F" w14:textId="77777777" w:rsidR="00A613CF"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&gt;MBS PDCP Configuration</w:t>
      </w:r>
    </w:p>
    <w:p w14:paraId="59027DA9" w14:textId="77777777" w:rsidR="00A613CF" w:rsidRPr="000F4CF0"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&gt;MBS QoS Flows Information To Be Setup </w:t>
      </w:r>
      <w:r w:rsidRPr="000F4CF0">
        <w:rPr>
          <w:rFonts w:ascii="Arial" w:hAnsi="Arial" w:cs="Arial"/>
          <w:b/>
          <w:bCs/>
          <w:color w:val="000000"/>
          <w:sz w:val="20"/>
          <w:szCs w:val="20"/>
          <w:highlight w:val="yellow"/>
        </w:rPr>
        <w:t>M</w:t>
      </w:r>
      <w:r w:rsidRPr="000F4CF0">
        <w:rPr>
          <w:rFonts w:ascii="Arial" w:hAnsi="Arial" w:cs="Arial"/>
          <w:color w:val="000000"/>
          <w:sz w:val="20"/>
          <w:szCs w:val="20"/>
          <w:highlight w:val="yellow"/>
        </w:rPr>
        <w:t xml:space="preserve"> (9.3.1.25)</w:t>
      </w:r>
    </w:p>
    <w:p w14:paraId="1DB6C524" w14:textId="77777777"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t>QoS Flow List </w:t>
      </w:r>
    </w:p>
    <w:p w14:paraId="07B5C0C9" w14:textId="77777777"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lastRenderedPageBreak/>
        <w:t>&gt;QoS Flow Item</w:t>
      </w:r>
    </w:p>
    <w:p w14:paraId="62B1962A" w14:textId="33EE0DD6"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t xml:space="preserve">&gt;&gt;QoS Flow Identifier </w:t>
      </w:r>
    </w:p>
    <w:p w14:paraId="51DABD79" w14:textId="58F64CB4" w:rsidR="00A613CF" w:rsidRPr="000F4CF0"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&gt;&gt;QoS Flow Level QoS Parameters </w:t>
      </w:r>
      <w:r w:rsidRPr="000F4CF0">
        <w:rPr>
          <w:rFonts w:ascii="Arial" w:hAnsi="Arial" w:cs="Arial"/>
          <w:b/>
          <w:bCs/>
          <w:sz w:val="20"/>
          <w:szCs w:val="20"/>
          <w:highlight w:val="yellow"/>
        </w:rPr>
        <w:t>M</w:t>
      </w:r>
      <w:r w:rsidRPr="000F4CF0">
        <w:rPr>
          <w:rFonts w:ascii="Arial" w:hAnsi="Arial" w:cs="Arial"/>
          <w:color w:val="000000"/>
          <w:sz w:val="20"/>
          <w:szCs w:val="20"/>
          <w:highlight w:val="yellow"/>
        </w:rPr>
        <w:t xml:space="preserve"> </w:t>
      </w:r>
      <w:r w:rsidR="003A4AAE" w:rsidRPr="000F4CF0">
        <w:rPr>
          <w:rFonts w:ascii="Arial" w:hAnsi="Arial" w:cs="Arial"/>
          <w:color w:val="000000"/>
          <w:sz w:val="20"/>
          <w:szCs w:val="20"/>
          <w:highlight w:val="yellow"/>
        </w:rPr>
        <w:t>(</w:t>
      </w:r>
      <w:r w:rsidRPr="000F4CF0">
        <w:rPr>
          <w:rFonts w:ascii="Arial" w:hAnsi="Arial" w:cs="Arial"/>
          <w:color w:val="000000"/>
          <w:sz w:val="20"/>
          <w:szCs w:val="20"/>
          <w:highlight w:val="yellow"/>
        </w:rPr>
        <w:t>9.3.1.26</w:t>
      </w:r>
      <w:r w:rsidR="003A4AAE" w:rsidRPr="000F4CF0">
        <w:rPr>
          <w:rFonts w:ascii="Arial" w:hAnsi="Arial" w:cs="Arial"/>
          <w:color w:val="000000"/>
          <w:sz w:val="20"/>
          <w:szCs w:val="20"/>
          <w:highlight w:val="yellow"/>
        </w:rPr>
        <w:t>)</w:t>
      </w:r>
      <w:r w:rsidRPr="000F4CF0">
        <w:rPr>
          <w:rFonts w:ascii="Arial" w:hAnsi="Arial" w:cs="Arial"/>
          <w:color w:val="000000"/>
          <w:sz w:val="20"/>
          <w:szCs w:val="20"/>
          <w:highlight w:val="yellow"/>
        </w:rPr>
        <w:t> </w:t>
      </w:r>
    </w:p>
    <w:p w14:paraId="4FA39A3B" w14:textId="77777777"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t>&gt;&gt;QoS Flow Mapping Indication</w:t>
      </w:r>
    </w:p>
    <w:p w14:paraId="5260AA04" w14:textId="0DC192BF" w:rsidR="00A613CF" w:rsidRPr="003A4AAE" w:rsidRDefault="00A613CF" w:rsidP="00DB2DFF">
      <w:pPr>
        <w:pStyle w:val="NormalWeb"/>
        <w:numPr>
          <w:ilvl w:val="2"/>
          <w:numId w:val="10"/>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 xml:space="preserve">&gt;MRB QoS </w:t>
      </w:r>
      <w:r w:rsidRPr="00B8166A">
        <w:rPr>
          <w:rFonts w:ascii="Arial" w:hAnsi="Arial" w:cs="Arial"/>
          <w:bCs/>
          <w:sz w:val="20"/>
          <w:szCs w:val="20"/>
        </w:rPr>
        <w:t>O</w:t>
      </w:r>
      <w:r>
        <w:rPr>
          <w:rFonts w:ascii="Arial" w:hAnsi="Arial" w:cs="Arial"/>
          <w:color w:val="000000"/>
          <w:sz w:val="20"/>
          <w:szCs w:val="20"/>
        </w:rPr>
        <w:t xml:space="preserve"> </w:t>
      </w:r>
      <w:r w:rsidR="003A4AAE">
        <w:rPr>
          <w:rFonts w:ascii="Arial" w:hAnsi="Arial" w:cs="Arial"/>
          <w:color w:val="000000"/>
          <w:sz w:val="20"/>
          <w:szCs w:val="20"/>
        </w:rPr>
        <w:t>(9.3.1.26)</w:t>
      </w:r>
      <w:r w:rsidRPr="003A4AAE">
        <w:rPr>
          <w:rFonts w:ascii="Arial" w:hAnsi="Arial" w:cs="Arial"/>
          <w:color w:val="000000"/>
          <w:sz w:val="20"/>
          <w:szCs w:val="20"/>
        </w:rPr>
        <w:t> </w:t>
      </w:r>
    </w:p>
    <w:p w14:paraId="09424F42" w14:textId="1BBEA5F1" w:rsidR="00B8166A" w:rsidRPr="00B8166A" w:rsidRDefault="00A613CF" w:rsidP="00B8166A">
      <w:pPr>
        <w:rPr>
          <w:noProof/>
          <w:lang w:val="en-US"/>
        </w:rPr>
      </w:pPr>
      <w:r>
        <w:rPr>
          <w:noProof/>
          <w:lang w:val="en-US"/>
        </w:rPr>
        <w:t>Step 4</w:t>
      </w:r>
      <w:r w:rsidR="00DD722D">
        <w:rPr>
          <w:noProof/>
          <w:lang w:val="en-US"/>
        </w:rPr>
        <w:t>:</w:t>
      </w:r>
      <w:r w:rsidR="003A4AAE">
        <w:rPr>
          <w:noProof/>
          <w:lang w:val="en-US"/>
        </w:rPr>
        <w:t xml:space="preserve"> </w:t>
      </w:r>
      <w:r w:rsidR="00B8166A" w:rsidRPr="00B8166A">
        <w:rPr>
          <w:color w:val="000000"/>
        </w:rPr>
        <w:t>MULTICAST CONTEXT SETUP REQUEST </w:t>
      </w:r>
      <w:r w:rsidR="00B8166A">
        <w:rPr>
          <w:color w:val="000000"/>
        </w:rPr>
        <w:t>message</w:t>
      </w:r>
      <w:r w:rsidR="006F2993">
        <w:rPr>
          <w:color w:val="000000"/>
        </w:rPr>
        <w:t xml:space="preserve"> (F1AP)</w:t>
      </w:r>
    </w:p>
    <w:p w14:paraId="2F7BC0E8" w14:textId="1AC71F81" w:rsidR="0086465B" w:rsidRDefault="0086465B" w:rsidP="00DB2DFF">
      <w:pPr>
        <w:pStyle w:val="NormalWeb"/>
        <w:numPr>
          <w:ilvl w:val="1"/>
          <w:numId w:val="11"/>
        </w:numPr>
        <w:tabs>
          <w:tab w:val="clear" w:pos="1440"/>
          <w:tab w:val="num" w:pos="-512"/>
        </w:tabs>
        <w:spacing w:before="0" w:beforeAutospacing="0" w:after="0" w:afterAutospacing="0"/>
        <w:ind w:left="928"/>
        <w:textAlignment w:val="baseline"/>
        <w:rPr>
          <w:rFonts w:ascii="Arial" w:hAnsi="Arial" w:cs="Arial"/>
          <w:color w:val="000000"/>
          <w:sz w:val="20"/>
          <w:szCs w:val="20"/>
          <w:highlight w:val="yellow"/>
        </w:rPr>
      </w:pPr>
      <w:r>
        <w:rPr>
          <w:rFonts w:ascii="Arial" w:hAnsi="Arial" w:cs="Arial"/>
          <w:color w:val="000000"/>
          <w:sz w:val="20"/>
          <w:szCs w:val="20"/>
          <w:highlight w:val="yellow"/>
        </w:rPr>
        <w:t>MBS Session ID M</w:t>
      </w:r>
    </w:p>
    <w:p w14:paraId="2AD0EA37" w14:textId="64A52B51" w:rsidR="000F4CF0" w:rsidRPr="000F4CF0" w:rsidRDefault="000F4CF0" w:rsidP="00DB2DFF">
      <w:pPr>
        <w:pStyle w:val="NormalWeb"/>
        <w:numPr>
          <w:ilvl w:val="1"/>
          <w:numId w:val="11"/>
        </w:numPr>
        <w:tabs>
          <w:tab w:val="clear" w:pos="1440"/>
          <w:tab w:val="num" w:pos="-512"/>
        </w:tabs>
        <w:spacing w:before="0" w:beforeAutospacing="0" w:after="0" w:afterAutospacing="0"/>
        <w:ind w:left="92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S-NSSAI </w:t>
      </w:r>
      <w:r w:rsidRPr="000F4CF0">
        <w:rPr>
          <w:rFonts w:ascii="Arial" w:hAnsi="Arial" w:cs="Arial"/>
          <w:b/>
          <w:color w:val="000000"/>
          <w:sz w:val="20"/>
          <w:szCs w:val="20"/>
          <w:highlight w:val="yellow"/>
        </w:rPr>
        <w:t>M</w:t>
      </w:r>
    </w:p>
    <w:p w14:paraId="4FE746DB" w14:textId="724DB976" w:rsidR="00B8166A" w:rsidRDefault="00B8166A" w:rsidP="00DB2DFF">
      <w:pPr>
        <w:pStyle w:val="NormalWeb"/>
        <w:numPr>
          <w:ilvl w:val="1"/>
          <w:numId w:val="11"/>
        </w:numPr>
        <w:tabs>
          <w:tab w:val="clear" w:pos="1440"/>
          <w:tab w:val="num" w:pos="-512"/>
        </w:tabs>
        <w:spacing w:before="0" w:beforeAutospacing="0" w:after="0" w:afterAutospacing="0"/>
        <w:ind w:left="928"/>
        <w:textAlignment w:val="baseline"/>
        <w:rPr>
          <w:rFonts w:ascii="Arial" w:hAnsi="Arial" w:cs="Arial"/>
          <w:color w:val="000000"/>
          <w:sz w:val="20"/>
          <w:szCs w:val="20"/>
        </w:rPr>
      </w:pPr>
      <w:r>
        <w:rPr>
          <w:rFonts w:ascii="Arial" w:hAnsi="Arial" w:cs="Arial"/>
          <w:color w:val="000000"/>
          <w:sz w:val="20"/>
          <w:szCs w:val="20"/>
        </w:rPr>
        <w:t>Multicast MRBs To Be Setup List</w:t>
      </w:r>
    </w:p>
    <w:p w14:paraId="76961C04"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&gt;Multicast MRBs to Be Setup Item IEs</w:t>
      </w:r>
    </w:p>
    <w:p w14:paraId="77BDCB32"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&gt;&gt;MRB ID M</w:t>
      </w:r>
    </w:p>
    <w:p w14:paraId="47294635" w14:textId="651C3BAE" w:rsidR="00B8166A" w:rsidRPr="000F4CF0"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&gt;&gt;MRB QoS Information </w:t>
      </w:r>
      <w:r w:rsidRPr="000F4CF0">
        <w:rPr>
          <w:rFonts w:ascii="Arial" w:hAnsi="Arial" w:cs="Arial"/>
          <w:b/>
          <w:bCs/>
          <w:color w:val="000000"/>
          <w:sz w:val="20"/>
          <w:szCs w:val="20"/>
          <w:highlight w:val="yellow"/>
        </w:rPr>
        <w:t>M</w:t>
      </w:r>
      <w:r w:rsidR="000F4CF0" w:rsidRPr="000F4CF0">
        <w:rPr>
          <w:rFonts w:ascii="Arial" w:hAnsi="Arial" w:cs="Arial"/>
          <w:b/>
          <w:bCs/>
          <w:color w:val="000000"/>
          <w:sz w:val="20"/>
          <w:szCs w:val="20"/>
          <w:highlight w:val="yellow"/>
        </w:rPr>
        <w:t xml:space="preserve"> </w:t>
      </w:r>
      <w:r w:rsidR="000F4CF0" w:rsidRPr="000F4CF0">
        <w:rPr>
          <w:rFonts w:ascii="Arial" w:hAnsi="Arial" w:cs="Arial"/>
          <w:bCs/>
          <w:color w:val="000000"/>
          <w:sz w:val="20"/>
          <w:szCs w:val="20"/>
          <w:highlight w:val="yellow"/>
        </w:rPr>
        <w:t>(9.3.1.45)</w:t>
      </w:r>
    </w:p>
    <w:p w14:paraId="157741A3" w14:textId="77777777" w:rsidR="00B8166A" w:rsidRPr="000F4CF0"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bCs/>
          <w:color w:val="000000"/>
          <w:sz w:val="20"/>
          <w:szCs w:val="20"/>
        </w:rPr>
      </w:pPr>
      <w:r w:rsidRPr="000F4CF0">
        <w:rPr>
          <w:rFonts w:ascii="Arial" w:hAnsi="Arial" w:cs="Arial"/>
          <w:bCs/>
          <w:color w:val="000000"/>
          <w:sz w:val="20"/>
          <w:szCs w:val="20"/>
        </w:rPr>
        <w:t>&gt;&gt;MBS QoS Flows Mapped to MRB Item</w:t>
      </w:r>
    </w:p>
    <w:p w14:paraId="1B1DD0A6"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&gt;&gt;&gt;MBS QoS Flow Identifier M</w:t>
      </w:r>
    </w:p>
    <w:p w14:paraId="61DA4040" w14:textId="2C6C2D81" w:rsidR="00B8166A" w:rsidRPr="000F4CF0"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&gt;&gt;&gt;MBS QoS Flow Level QoS Parameters </w:t>
      </w:r>
      <w:r w:rsidRPr="000F4CF0">
        <w:rPr>
          <w:rFonts w:ascii="Arial" w:hAnsi="Arial" w:cs="Arial"/>
          <w:b/>
          <w:bCs/>
          <w:sz w:val="20"/>
          <w:szCs w:val="20"/>
          <w:highlight w:val="yellow"/>
        </w:rPr>
        <w:t>M</w:t>
      </w:r>
      <w:r w:rsidRPr="000F4CF0">
        <w:rPr>
          <w:rFonts w:ascii="Arial" w:hAnsi="Arial" w:cs="Arial"/>
          <w:color w:val="000000"/>
          <w:sz w:val="20"/>
          <w:szCs w:val="20"/>
          <w:highlight w:val="yellow"/>
        </w:rPr>
        <w:t xml:space="preserve"> </w:t>
      </w:r>
      <w:r w:rsidR="000F4CF0">
        <w:rPr>
          <w:rFonts w:ascii="Arial" w:hAnsi="Arial" w:cs="Arial"/>
          <w:color w:val="000000"/>
          <w:sz w:val="20"/>
          <w:szCs w:val="20"/>
          <w:highlight w:val="yellow"/>
        </w:rPr>
        <w:t>(</w:t>
      </w:r>
      <w:r w:rsidRPr="000F4CF0">
        <w:rPr>
          <w:rFonts w:ascii="Arial" w:hAnsi="Arial" w:cs="Arial"/>
          <w:color w:val="000000"/>
          <w:sz w:val="20"/>
          <w:szCs w:val="20"/>
          <w:highlight w:val="yellow"/>
        </w:rPr>
        <w:t>9.3.1.45</w:t>
      </w:r>
      <w:r w:rsidR="000F4CF0">
        <w:rPr>
          <w:rFonts w:ascii="Arial" w:hAnsi="Arial" w:cs="Arial"/>
          <w:color w:val="000000"/>
          <w:sz w:val="20"/>
          <w:szCs w:val="20"/>
          <w:highlight w:val="yellow"/>
        </w:rPr>
        <w:t>)</w:t>
      </w:r>
    </w:p>
    <w:p w14:paraId="0CDFD030"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&gt;&gt;DL PDCP SN Length</w:t>
      </w:r>
    </w:p>
    <w:p w14:paraId="6E0B5C8C" w14:textId="10FFAB74" w:rsidR="006F1907" w:rsidRDefault="006F1907" w:rsidP="00771EB5">
      <w:pPr>
        <w:rPr>
          <w:noProof/>
        </w:rPr>
      </w:pPr>
    </w:p>
    <w:p w14:paraId="3B6142B4" w14:textId="54C80DE5" w:rsidR="007D76EF" w:rsidRDefault="007D76EF" w:rsidP="00771EB5">
      <w:pPr>
        <w:rPr>
          <w:noProof/>
        </w:rPr>
      </w:pPr>
      <w:r>
        <w:rPr>
          <w:noProof/>
        </w:rPr>
        <w:t>From the mandatory content of the E1AP and F1AP</w:t>
      </w:r>
      <w:r w:rsidR="00211298">
        <w:rPr>
          <w:noProof/>
        </w:rPr>
        <w:t xml:space="preserve"> messages, it can be found that, in addition to MBS Session ID, </w:t>
      </w:r>
      <w:r>
        <w:rPr>
          <w:noProof/>
        </w:rPr>
        <w:t xml:space="preserve">the </w:t>
      </w:r>
      <w:r w:rsidRPr="007D76EF">
        <w:rPr>
          <w:noProof/>
        </w:rPr>
        <w:t>QoS Flow Level QoS Parameters</w:t>
      </w:r>
      <w:r>
        <w:rPr>
          <w:noProof/>
        </w:rPr>
        <w:t xml:space="preserve"> and/or the S-NSSAI are required during establishment of</w:t>
      </w:r>
      <w:r w:rsidRPr="007D76EF">
        <w:rPr>
          <w:noProof/>
        </w:rPr>
        <w:t xml:space="preserve"> the multicast bearer context at the gNB-CU-UP</w:t>
      </w:r>
      <w:r>
        <w:rPr>
          <w:noProof/>
        </w:rPr>
        <w:t xml:space="preserve"> and gNB-DU.</w:t>
      </w:r>
      <w:r w:rsidR="00D00E57">
        <w:rPr>
          <w:noProof/>
        </w:rPr>
        <w:t xml:space="preserve"> Therefore, </w:t>
      </w:r>
      <w:r w:rsidR="006F71D8">
        <w:rPr>
          <w:noProof/>
        </w:rPr>
        <w:t xml:space="preserve">step 1 </w:t>
      </w:r>
      <w:r w:rsidR="00D00E57">
        <w:rPr>
          <w:noProof/>
        </w:rPr>
        <w:t>NGAP message from the AMF to the gNB-CU should carry these parameters</w:t>
      </w:r>
      <w:r w:rsidR="003C6726">
        <w:rPr>
          <w:noProof/>
        </w:rPr>
        <w:t xml:space="preserve"> for the MBS session</w:t>
      </w:r>
      <w:r w:rsidR="006F71D8">
        <w:rPr>
          <w:noProof/>
        </w:rPr>
        <w:t xml:space="preserve"> or the parameters should be obtained before step 1 NGAP message</w:t>
      </w:r>
      <w:r w:rsidR="00D00E57">
        <w:rPr>
          <w:noProof/>
        </w:rPr>
        <w:t>.</w:t>
      </w:r>
    </w:p>
    <w:p w14:paraId="26E81858" w14:textId="7B279184" w:rsidR="00C43F24" w:rsidRDefault="00C43F24" w:rsidP="00C43F24">
      <w:pPr>
        <w:rPr>
          <w:b/>
        </w:rPr>
      </w:pPr>
      <w:r>
        <w:rPr>
          <w:b/>
        </w:rPr>
        <w:t>Observation</w:t>
      </w:r>
      <w:r w:rsidR="007E4E1C">
        <w:rPr>
          <w:b/>
        </w:rPr>
        <w:t xml:space="preserve"> 1</w:t>
      </w:r>
      <w:r>
        <w:rPr>
          <w:b/>
        </w:rPr>
        <w:t xml:space="preserve">: </w:t>
      </w:r>
      <w:r w:rsidR="00472647">
        <w:rPr>
          <w:b/>
        </w:rPr>
        <w:t xml:space="preserve">The </w:t>
      </w:r>
      <w:r w:rsidR="00472647" w:rsidRPr="00C43F24">
        <w:rPr>
          <w:b/>
          <w:noProof/>
        </w:rPr>
        <w:t>QoS Flow Level QoS Parameters and</w:t>
      </w:r>
      <w:r w:rsidR="00DB5750">
        <w:rPr>
          <w:b/>
          <w:noProof/>
        </w:rPr>
        <w:t>/or</w:t>
      </w:r>
      <w:r w:rsidR="00472647" w:rsidRPr="00C43F24">
        <w:rPr>
          <w:b/>
          <w:noProof/>
        </w:rPr>
        <w:t xml:space="preserve"> </w:t>
      </w:r>
      <w:r w:rsidR="00472647">
        <w:rPr>
          <w:b/>
          <w:noProof/>
        </w:rPr>
        <w:t xml:space="preserve">the </w:t>
      </w:r>
      <w:r w:rsidR="00472647" w:rsidRPr="00C43F24">
        <w:rPr>
          <w:b/>
          <w:noProof/>
        </w:rPr>
        <w:t xml:space="preserve">S-NSSAI </w:t>
      </w:r>
      <w:r w:rsidR="00472647">
        <w:rPr>
          <w:b/>
          <w:noProof/>
        </w:rPr>
        <w:t xml:space="preserve">for the MBS session </w:t>
      </w:r>
      <w:r w:rsidR="00472647" w:rsidRPr="00C43F24">
        <w:rPr>
          <w:b/>
          <w:noProof/>
        </w:rPr>
        <w:t>are mandator</w:t>
      </w:r>
      <w:r w:rsidR="00C474BB">
        <w:rPr>
          <w:b/>
          <w:noProof/>
        </w:rPr>
        <w:t>il</w:t>
      </w:r>
      <w:r w:rsidR="00472647" w:rsidRPr="00C43F24">
        <w:rPr>
          <w:b/>
          <w:noProof/>
        </w:rPr>
        <w:t xml:space="preserve">y required for the </w:t>
      </w:r>
      <w:r w:rsidR="00A71F55">
        <w:rPr>
          <w:b/>
          <w:noProof/>
        </w:rPr>
        <w:t xml:space="preserve">Multicast </w:t>
      </w:r>
      <w:r w:rsidR="00472647" w:rsidRPr="00C43F24">
        <w:rPr>
          <w:b/>
          <w:noProof/>
        </w:rPr>
        <w:t xml:space="preserve">E1AP and F1AP </w:t>
      </w:r>
      <w:r w:rsidR="006137BF">
        <w:rPr>
          <w:b/>
          <w:noProof/>
        </w:rPr>
        <w:t xml:space="preserve">setup </w:t>
      </w:r>
      <w:r w:rsidR="00472647" w:rsidRPr="00C43F24">
        <w:rPr>
          <w:b/>
          <w:noProof/>
        </w:rPr>
        <w:t>procedures</w:t>
      </w:r>
      <w:r w:rsidRPr="00C43F24">
        <w:rPr>
          <w:b/>
          <w:noProof/>
        </w:rPr>
        <w:t>.</w:t>
      </w:r>
    </w:p>
    <w:p w14:paraId="118FE3C2" w14:textId="3B5EEF13" w:rsidR="00CB35F5" w:rsidRPr="006F1384" w:rsidRDefault="006F1384" w:rsidP="00CB35F5">
      <w:pPr>
        <w:spacing w:after="100" w:afterAutospacing="1"/>
        <w:rPr>
          <w:rFonts w:cs="Calibri"/>
        </w:rPr>
      </w:pPr>
      <w:r w:rsidRPr="006F1384">
        <w:rPr>
          <w:rFonts w:cs="Calibri"/>
        </w:rPr>
        <w:t xml:space="preserve">The </w:t>
      </w:r>
      <w:r>
        <w:rPr>
          <w:rFonts w:cs="Calibri"/>
        </w:rPr>
        <w:t>related and possible NGAP messages are listed below for checking.</w:t>
      </w:r>
    </w:p>
    <w:tbl>
      <w:tblPr>
        <w:tblStyle w:val="TableGrid"/>
        <w:tblW w:w="0" w:type="auto"/>
        <w:tblLook w:val="04A0" w:firstRow="1" w:lastRow="0" w:firstColumn="1" w:lastColumn="0" w:noHBand="0" w:noVBand="1"/>
      </w:tblPr>
      <w:tblGrid>
        <w:gridCol w:w="3043"/>
        <w:gridCol w:w="1041"/>
        <w:gridCol w:w="1720"/>
        <w:gridCol w:w="2017"/>
        <w:gridCol w:w="1808"/>
      </w:tblGrid>
      <w:tr w:rsidR="008B6DF0" w14:paraId="71FEB741" w14:textId="77777777" w:rsidTr="008B6DF0">
        <w:tc>
          <w:tcPr>
            <w:tcW w:w="3043" w:type="dxa"/>
          </w:tcPr>
          <w:p w14:paraId="7A2FBB8C" w14:textId="77777777" w:rsidR="008B6DF0" w:rsidRPr="00350969" w:rsidRDefault="008B6DF0" w:rsidP="00CB35F5">
            <w:pPr>
              <w:spacing w:after="100" w:afterAutospacing="1"/>
              <w:rPr>
                <w:rFonts w:cs="Calibri"/>
                <w:b/>
                <w:sz w:val="18"/>
              </w:rPr>
            </w:pPr>
          </w:p>
        </w:tc>
        <w:tc>
          <w:tcPr>
            <w:tcW w:w="1041" w:type="dxa"/>
          </w:tcPr>
          <w:p w14:paraId="0987422D" w14:textId="6DABBCA5" w:rsidR="008B6DF0" w:rsidRPr="00350969" w:rsidRDefault="008B6DF0" w:rsidP="006F1384">
            <w:pPr>
              <w:spacing w:after="100" w:afterAutospacing="1"/>
              <w:jc w:val="center"/>
              <w:rPr>
                <w:noProof/>
              </w:rPr>
            </w:pPr>
            <w:r>
              <w:rPr>
                <w:noProof/>
              </w:rPr>
              <w:t>UE-associated</w:t>
            </w:r>
          </w:p>
        </w:tc>
        <w:tc>
          <w:tcPr>
            <w:tcW w:w="1720" w:type="dxa"/>
          </w:tcPr>
          <w:p w14:paraId="567C1C89" w14:textId="09266B6F" w:rsidR="008B6DF0" w:rsidRPr="00350969" w:rsidRDefault="008B6DF0" w:rsidP="00350969">
            <w:pPr>
              <w:spacing w:after="100" w:afterAutospacing="1"/>
              <w:jc w:val="center"/>
              <w:rPr>
                <w:noProof/>
              </w:rPr>
            </w:pPr>
            <w:r>
              <w:rPr>
                <w:noProof/>
              </w:rPr>
              <w:t>MBS Session ID</w:t>
            </w:r>
          </w:p>
        </w:tc>
        <w:tc>
          <w:tcPr>
            <w:tcW w:w="2017" w:type="dxa"/>
          </w:tcPr>
          <w:p w14:paraId="143ADDDA" w14:textId="13AC5D18" w:rsidR="008B6DF0" w:rsidRPr="00350969" w:rsidRDefault="008B6DF0" w:rsidP="00350969">
            <w:pPr>
              <w:spacing w:after="100" w:afterAutospacing="1"/>
              <w:jc w:val="center"/>
              <w:rPr>
                <w:rFonts w:cs="Calibri"/>
                <w:b/>
                <w:sz w:val="18"/>
              </w:rPr>
            </w:pPr>
            <w:r w:rsidRPr="00350969">
              <w:rPr>
                <w:noProof/>
              </w:rPr>
              <w:t>QoS Flow Level QoS Parameters</w:t>
            </w:r>
          </w:p>
        </w:tc>
        <w:tc>
          <w:tcPr>
            <w:tcW w:w="1808" w:type="dxa"/>
          </w:tcPr>
          <w:p w14:paraId="315DAE91" w14:textId="54BACBED" w:rsidR="008B6DF0" w:rsidRPr="00350969" w:rsidRDefault="008B6DF0" w:rsidP="00350969">
            <w:pPr>
              <w:spacing w:after="100" w:afterAutospacing="1"/>
              <w:jc w:val="center"/>
              <w:rPr>
                <w:rFonts w:cs="Calibri"/>
                <w:sz w:val="18"/>
              </w:rPr>
            </w:pPr>
            <w:r w:rsidRPr="00350969">
              <w:rPr>
                <w:rFonts w:cs="Calibri"/>
                <w:sz w:val="18"/>
              </w:rPr>
              <w:t>S-NSSAI</w:t>
            </w:r>
          </w:p>
        </w:tc>
      </w:tr>
      <w:tr w:rsidR="008B6DF0" w14:paraId="6E20F485" w14:textId="77777777" w:rsidTr="008B6DF0">
        <w:tc>
          <w:tcPr>
            <w:tcW w:w="3043" w:type="dxa"/>
          </w:tcPr>
          <w:p w14:paraId="53C93CDC" w14:textId="5723C349" w:rsidR="008B6DF0" w:rsidRPr="00350969" w:rsidRDefault="008B6DF0" w:rsidP="00CB35F5">
            <w:pPr>
              <w:spacing w:after="100" w:afterAutospacing="1"/>
              <w:rPr>
                <w:rFonts w:cs="Calibri"/>
                <w:b/>
                <w:sz w:val="18"/>
                <w:szCs w:val="18"/>
              </w:rPr>
            </w:pPr>
            <w:r w:rsidRPr="00350969">
              <w:rPr>
                <w:rFonts w:cs="Calibri"/>
                <w:b/>
                <w:sz w:val="18"/>
                <w:szCs w:val="18"/>
              </w:rPr>
              <w:t>DISTRIBUTION SETUP RESPONSE</w:t>
            </w:r>
          </w:p>
        </w:tc>
        <w:tc>
          <w:tcPr>
            <w:tcW w:w="1041" w:type="dxa"/>
          </w:tcPr>
          <w:p w14:paraId="6BC68E9A" w14:textId="26FED2BB" w:rsidR="008B6DF0" w:rsidRPr="00350969" w:rsidRDefault="008B6DF0" w:rsidP="00350969">
            <w:pPr>
              <w:spacing w:after="100" w:afterAutospacing="1"/>
              <w:jc w:val="center"/>
              <w:rPr>
                <w:rFonts w:cs="Calibri"/>
                <w:b/>
                <w:sz w:val="18"/>
              </w:rPr>
            </w:pPr>
            <w:r>
              <w:rPr>
                <w:rFonts w:cs="Calibri"/>
                <w:b/>
                <w:sz w:val="18"/>
              </w:rPr>
              <w:t>N</w:t>
            </w:r>
          </w:p>
        </w:tc>
        <w:tc>
          <w:tcPr>
            <w:tcW w:w="1720" w:type="dxa"/>
          </w:tcPr>
          <w:p w14:paraId="5A29A46A" w14:textId="3EF5B58E" w:rsidR="008B6DF0" w:rsidRDefault="008B6DF0" w:rsidP="00350969">
            <w:pPr>
              <w:spacing w:after="100" w:afterAutospacing="1"/>
              <w:jc w:val="center"/>
              <w:rPr>
                <w:rFonts w:cs="Calibri"/>
                <w:b/>
                <w:sz w:val="18"/>
              </w:rPr>
            </w:pPr>
            <w:r>
              <w:rPr>
                <w:rFonts w:cs="Calibri"/>
                <w:b/>
                <w:sz w:val="18"/>
              </w:rPr>
              <w:t>O</w:t>
            </w:r>
          </w:p>
        </w:tc>
        <w:tc>
          <w:tcPr>
            <w:tcW w:w="2017" w:type="dxa"/>
          </w:tcPr>
          <w:p w14:paraId="6A30B4B0" w14:textId="725FA429" w:rsidR="008B6DF0" w:rsidRPr="00350969" w:rsidRDefault="008B6DF0" w:rsidP="00350969">
            <w:pPr>
              <w:spacing w:after="100" w:afterAutospacing="1"/>
              <w:jc w:val="center"/>
              <w:rPr>
                <w:rFonts w:cs="Calibri"/>
                <w:b/>
                <w:sz w:val="18"/>
              </w:rPr>
            </w:pPr>
            <w:r>
              <w:rPr>
                <w:rFonts w:cs="Calibri"/>
                <w:b/>
                <w:sz w:val="18"/>
              </w:rPr>
              <w:t>O</w:t>
            </w:r>
          </w:p>
        </w:tc>
        <w:tc>
          <w:tcPr>
            <w:tcW w:w="1808" w:type="dxa"/>
          </w:tcPr>
          <w:p w14:paraId="6990ABF0" w14:textId="0F94701C" w:rsidR="008B6DF0" w:rsidRPr="00350969" w:rsidRDefault="008B6DF0" w:rsidP="00350969">
            <w:pPr>
              <w:spacing w:after="100" w:afterAutospacing="1"/>
              <w:jc w:val="center"/>
              <w:rPr>
                <w:rFonts w:cs="Calibri"/>
                <w:b/>
                <w:sz w:val="18"/>
              </w:rPr>
            </w:pPr>
            <w:r>
              <w:rPr>
                <w:rFonts w:cs="Calibri"/>
                <w:b/>
                <w:sz w:val="18"/>
              </w:rPr>
              <w:t>X</w:t>
            </w:r>
          </w:p>
        </w:tc>
      </w:tr>
      <w:tr w:rsidR="008B6DF0" w14:paraId="606A6ED5" w14:textId="77777777" w:rsidTr="008B6DF0">
        <w:tc>
          <w:tcPr>
            <w:tcW w:w="3043" w:type="dxa"/>
          </w:tcPr>
          <w:p w14:paraId="01518676" w14:textId="015C995E" w:rsidR="008B6DF0" w:rsidRPr="00350969" w:rsidRDefault="008B6DF0" w:rsidP="00CB35F5">
            <w:pPr>
              <w:spacing w:after="100" w:afterAutospacing="1"/>
              <w:rPr>
                <w:rFonts w:cs="Calibri"/>
                <w:b/>
                <w:sz w:val="18"/>
                <w:szCs w:val="18"/>
              </w:rPr>
            </w:pPr>
            <w:r w:rsidRPr="00350969">
              <w:rPr>
                <w:rFonts w:cs="Calibri"/>
                <w:b/>
                <w:sz w:val="18"/>
                <w:szCs w:val="18"/>
              </w:rPr>
              <w:t>MULTICAST SESSION ACTIVATION REQUEST</w:t>
            </w:r>
          </w:p>
        </w:tc>
        <w:tc>
          <w:tcPr>
            <w:tcW w:w="1041" w:type="dxa"/>
          </w:tcPr>
          <w:p w14:paraId="78CA722B" w14:textId="04E72174" w:rsidR="008B6DF0" w:rsidRPr="00350969" w:rsidRDefault="008B6DF0" w:rsidP="00350969">
            <w:pPr>
              <w:spacing w:after="100" w:afterAutospacing="1"/>
              <w:jc w:val="center"/>
              <w:rPr>
                <w:rFonts w:cs="Calibri"/>
                <w:b/>
                <w:sz w:val="18"/>
              </w:rPr>
            </w:pPr>
            <w:r>
              <w:rPr>
                <w:rFonts w:cs="Calibri"/>
                <w:b/>
                <w:sz w:val="18"/>
              </w:rPr>
              <w:t>N</w:t>
            </w:r>
          </w:p>
        </w:tc>
        <w:tc>
          <w:tcPr>
            <w:tcW w:w="1720" w:type="dxa"/>
          </w:tcPr>
          <w:p w14:paraId="20FE0C8D" w14:textId="7342EBA3" w:rsidR="008B6DF0" w:rsidRDefault="008B6DF0" w:rsidP="00350969">
            <w:pPr>
              <w:spacing w:after="100" w:afterAutospacing="1"/>
              <w:jc w:val="center"/>
              <w:rPr>
                <w:rFonts w:cs="Calibri"/>
                <w:b/>
                <w:sz w:val="18"/>
              </w:rPr>
            </w:pPr>
            <w:r>
              <w:rPr>
                <w:rFonts w:cs="Calibri"/>
                <w:b/>
                <w:sz w:val="18"/>
              </w:rPr>
              <w:t>O</w:t>
            </w:r>
          </w:p>
        </w:tc>
        <w:tc>
          <w:tcPr>
            <w:tcW w:w="2017" w:type="dxa"/>
          </w:tcPr>
          <w:p w14:paraId="2F9FFEF6" w14:textId="0A956987" w:rsidR="008B6DF0" w:rsidRPr="00350969" w:rsidRDefault="008B6DF0" w:rsidP="00350969">
            <w:pPr>
              <w:spacing w:after="100" w:afterAutospacing="1"/>
              <w:jc w:val="center"/>
              <w:rPr>
                <w:rFonts w:cs="Calibri"/>
                <w:b/>
                <w:sz w:val="18"/>
              </w:rPr>
            </w:pPr>
            <w:r>
              <w:rPr>
                <w:rFonts w:cs="Calibri"/>
                <w:b/>
                <w:sz w:val="18"/>
              </w:rPr>
              <w:t>X</w:t>
            </w:r>
          </w:p>
        </w:tc>
        <w:tc>
          <w:tcPr>
            <w:tcW w:w="1808" w:type="dxa"/>
          </w:tcPr>
          <w:p w14:paraId="2804EFA6" w14:textId="55C1E49F" w:rsidR="008B6DF0" w:rsidRPr="00350969" w:rsidRDefault="008B6DF0" w:rsidP="00350969">
            <w:pPr>
              <w:spacing w:after="100" w:afterAutospacing="1"/>
              <w:jc w:val="center"/>
              <w:rPr>
                <w:rFonts w:cs="Calibri"/>
                <w:b/>
                <w:sz w:val="18"/>
              </w:rPr>
            </w:pPr>
            <w:r>
              <w:rPr>
                <w:rFonts w:cs="Calibri"/>
                <w:b/>
                <w:sz w:val="18"/>
              </w:rPr>
              <w:t>X</w:t>
            </w:r>
          </w:p>
        </w:tc>
      </w:tr>
      <w:tr w:rsidR="008B6DF0" w14:paraId="34F3EB47" w14:textId="77777777" w:rsidTr="008B6DF0">
        <w:tc>
          <w:tcPr>
            <w:tcW w:w="3043" w:type="dxa"/>
          </w:tcPr>
          <w:p w14:paraId="6E2ADA6C" w14:textId="1A48B23D" w:rsidR="008B6DF0" w:rsidRPr="00350969" w:rsidRDefault="008B6DF0" w:rsidP="00CB35F5">
            <w:pPr>
              <w:spacing w:after="100" w:afterAutospacing="1"/>
              <w:rPr>
                <w:rFonts w:cs="Calibri"/>
                <w:b/>
                <w:sz w:val="18"/>
                <w:szCs w:val="18"/>
              </w:rPr>
            </w:pPr>
            <w:r w:rsidRPr="00350969">
              <w:rPr>
                <w:b/>
                <w:sz w:val="18"/>
                <w:szCs w:val="18"/>
              </w:rPr>
              <w:t>MULTICAST SESSION UPDATE REQUEST</w:t>
            </w:r>
          </w:p>
        </w:tc>
        <w:tc>
          <w:tcPr>
            <w:tcW w:w="1041" w:type="dxa"/>
          </w:tcPr>
          <w:p w14:paraId="2DCFAE9B" w14:textId="41D4344C" w:rsidR="008B6DF0" w:rsidRPr="00350969" w:rsidRDefault="008B6DF0" w:rsidP="00350969">
            <w:pPr>
              <w:spacing w:after="100" w:afterAutospacing="1"/>
              <w:jc w:val="center"/>
              <w:rPr>
                <w:rFonts w:cs="Calibri"/>
                <w:b/>
                <w:sz w:val="18"/>
              </w:rPr>
            </w:pPr>
            <w:r>
              <w:rPr>
                <w:rFonts w:cs="Calibri"/>
                <w:b/>
                <w:sz w:val="18"/>
              </w:rPr>
              <w:t>N</w:t>
            </w:r>
          </w:p>
        </w:tc>
        <w:tc>
          <w:tcPr>
            <w:tcW w:w="1720" w:type="dxa"/>
          </w:tcPr>
          <w:p w14:paraId="6B619977" w14:textId="6956D15C" w:rsidR="008B6DF0" w:rsidRDefault="008B6DF0" w:rsidP="00350969">
            <w:pPr>
              <w:spacing w:after="100" w:afterAutospacing="1"/>
              <w:jc w:val="center"/>
              <w:rPr>
                <w:rFonts w:cs="Calibri"/>
                <w:b/>
                <w:sz w:val="18"/>
              </w:rPr>
            </w:pPr>
            <w:r>
              <w:rPr>
                <w:rFonts w:cs="Calibri"/>
                <w:b/>
                <w:sz w:val="18"/>
              </w:rPr>
              <w:t>O</w:t>
            </w:r>
          </w:p>
        </w:tc>
        <w:tc>
          <w:tcPr>
            <w:tcW w:w="2017" w:type="dxa"/>
          </w:tcPr>
          <w:p w14:paraId="7D0A5F1C" w14:textId="4D345304" w:rsidR="008B6DF0" w:rsidRPr="00350969" w:rsidRDefault="008B6DF0" w:rsidP="00350969">
            <w:pPr>
              <w:spacing w:after="100" w:afterAutospacing="1"/>
              <w:jc w:val="center"/>
              <w:rPr>
                <w:rFonts w:cs="Calibri"/>
                <w:b/>
                <w:sz w:val="18"/>
              </w:rPr>
            </w:pPr>
            <w:r>
              <w:rPr>
                <w:rFonts w:cs="Calibri"/>
                <w:b/>
                <w:sz w:val="18"/>
              </w:rPr>
              <w:t>O</w:t>
            </w:r>
          </w:p>
        </w:tc>
        <w:tc>
          <w:tcPr>
            <w:tcW w:w="1808" w:type="dxa"/>
          </w:tcPr>
          <w:p w14:paraId="11EFBB5F" w14:textId="6A1EFB67" w:rsidR="008B6DF0" w:rsidRPr="00350969" w:rsidRDefault="008B6DF0" w:rsidP="00350969">
            <w:pPr>
              <w:spacing w:after="100" w:afterAutospacing="1"/>
              <w:jc w:val="center"/>
              <w:rPr>
                <w:rFonts w:cs="Calibri"/>
                <w:b/>
                <w:sz w:val="18"/>
              </w:rPr>
            </w:pPr>
            <w:r>
              <w:rPr>
                <w:rFonts w:cs="Calibri"/>
                <w:b/>
                <w:sz w:val="18"/>
              </w:rPr>
              <w:t>X</w:t>
            </w:r>
          </w:p>
        </w:tc>
      </w:tr>
      <w:tr w:rsidR="008B6DF0" w14:paraId="295C3F56" w14:textId="77777777" w:rsidTr="008B6DF0">
        <w:tc>
          <w:tcPr>
            <w:tcW w:w="3043" w:type="dxa"/>
          </w:tcPr>
          <w:p w14:paraId="7A99038C" w14:textId="3AA6167A" w:rsidR="008B6DF0" w:rsidRPr="00350969" w:rsidRDefault="008B6DF0" w:rsidP="00CB35F5">
            <w:pPr>
              <w:spacing w:after="100" w:afterAutospacing="1"/>
              <w:rPr>
                <w:b/>
                <w:sz w:val="18"/>
                <w:szCs w:val="18"/>
              </w:rPr>
            </w:pPr>
            <w:r w:rsidRPr="00350969">
              <w:rPr>
                <w:b/>
                <w:sz w:val="18"/>
                <w:szCs w:val="18"/>
              </w:rPr>
              <w:t>PDU SESSION RESOURCE SETUP REQUEST</w:t>
            </w:r>
          </w:p>
        </w:tc>
        <w:tc>
          <w:tcPr>
            <w:tcW w:w="1041" w:type="dxa"/>
          </w:tcPr>
          <w:p w14:paraId="5B2A03C0" w14:textId="7B6737CA" w:rsidR="008B6DF0" w:rsidRPr="00350969" w:rsidRDefault="008B6DF0" w:rsidP="00350969">
            <w:pPr>
              <w:spacing w:after="100" w:afterAutospacing="1"/>
              <w:jc w:val="center"/>
              <w:rPr>
                <w:rFonts w:cs="Calibri"/>
                <w:b/>
                <w:sz w:val="18"/>
              </w:rPr>
            </w:pPr>
            <w:r>
              <w:rPr>
                <w:rFonts w:cs="Calibri"/>
                <w:b/>
                <w:sz w:val="18"/>
              </w:rPr>
              <w:t>Y</w:t>
            </w:r>
          </w:p>
        </w:tc>
        <w:tc>
          <w:tcPr>
            <w:tcW w:w="1720" w:type="dxa"/>
          </w:tcPr>
          <w:p w14:paraId="0C4E840B" w14:textId="040FDFFB" w:rsidR="008B6DF0" w:rsidRDefault="008B6DF0" w:rsidP="00350969">
            <w:pPr>
              <w:spacing w:after="100" w:afterAutospacing="1"/>
              <w:jc w:val="center"/>
              <w:rPr>
                <w:rFonts w:cs="Calibri"/>
                <w:b/>
                <w:sz w:val="18"/>
              </w:rPr>
            </w:pPr>
            <w:r>
              <w:rPr>
                <w:rFonts w:cs="Calibri"/>
                <w:b/>
                <w:sz w:val="18"/>
              </w:rPr>
              <w:t>O</w:t>
            </w:r>
          </w:p>
        </w:tc>
        <w:tc>
          <w:tcPr>
            <w:tcW w:w="2017" w:type="dxa"/>
          </w:tcPr>
          <w:p w14:paraId="75DEBA2F" w14:textId="2910C2D4"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c>
          <w:tcPr>
            <w:tcW w:w="1808" w:type="dxa"/>
          </w:tcPr>
          <w:p w14:paraId="7C998A51" w14:textId="4930EC9D"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r>
      <w:tr w:rsidR="008B6DF0" w14:paraId="19425F0B" w14:textId="77777777" w:rsidTr="008B6DF0">
        <w:tc>
          <w:tcPr>
            <w:tcW w:w="3043" w:type="dxa"/>
          </w:tcPr>
          <w:p w14:paraId="2C333ECB" w14:textId="6DFA803F" w:rsidR="008B6DF0" w:rsidRPr="00350969" w:rsidRDefault="008B6DF0" w:rsidP="00CB35F5">
            <w:pPr>
              <w:spacing w:after="100" w:afterAutospacing="1"/>
              <w:rPr>
                <w:b/>
                <w:sz w:val="18"/>
                <w:szCs w:val="18"/>
              </w:rPr>
            </w:pPr>
            <w:r w:rsidRPr="00350969">
              <w:rPr>
                <w:b/>
                <w:sz w:val="18"/>
                <w:szCs w:val="18"/>
              </w:rPr>
              <w:t>PDU SESSION RESOURCE MODIFY REQUEST</w:t>
            </w:r>
          </w:p>
        </w:tc>
        <w:tc>
          <w:tcPr>
            <w:tcW w:w="1041" w:type="dxa"/>
          </w:tcPr>
          <w:p w14:paraId="44FCC930" w14:textId="0D69E7F8" w:rsidR="008B6DF0" w:rsidRPr="00350969" w:rsidRDefault="008B6DF0" w:rsidP="00350969">
            <w:pPr>
              <w:spacing w:after="100" w:afterAutospacing="1"/>
              <w:jc w:val="center"/>
              <w:rPr>
                <w:rFonts w:cs="Calibri"/>
                <w:b/>
                <w:sz w:val="18"/>
              </w:rPr>
            </w:pPr>
            <w:r>
              <w:rPr>
                <w:rFonts w:cs="Calibri"/>
                <w:b/>
                <w:sz w:val="18"/>
              </w:rPr>
              <w:t>Y</w:t>
            </w:r>
          </w:p>
        </w:tc>
        <w:tc>
          <w:tcPr>
            <w:tcW w:w="1720" w:type="dxa"/>
          </w:tcPr>
          <w:p w14:paraId="2C549BC3" w14:textId="70106411" w:rsidR="008B6DF0" w:rsidRDefault="008B6DF0" w:rsidP="00350969">
            <w:pPr>
              <w:spacing w:after="100" w:afterAutospacing="1"/>
              <w:jc w:val="center"/>
              <w:rPr>
                <w:rFonts w:cs="Calibri"/>
                <w:b/>
                <w:sz w:val="18"/>
              </w:rPr>
            </w:pPr>
            <w:r>
              <w:rPr>
                <w:rFonts w:cs="Calibri"/>
                <w:b/>
                <w:sz w:val="18"/>
              </w:rPr>
              <w:t>O</w:t>
            </w:r>
          </w:p>
        </w:tc>
        <w:tc>
          <w:tcPr>
            <w:tcW w:w="2017" w:type="dxa"/>
          </w:tcPr>
          <w:p w14:paraId="30BF0F4E" w14:textId="08C8DDDA"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c>
          <w:tcPr>
            <w:tcW w:w="1808" w:type="dxa"/>
          </w:tcPr>
          <w:p w14:paraId="2CBAE726" w14:textId="48BF56D0"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r>
      <w:tr w:rsidR="008B6DF0" w14:paraId="2E80A9A1" w14:textId="77777777" w:rsidTr="008B6DF0">
        <w:tc>
          <w:tcPr>
            <w:tcW w:w="3043" w:type="dxa"/>
          </w:tcPr>
          <w:p w14:paraId="64D82CAE" w14:textId="4061D5D7" w:rsidR="008B6DF0" w:rsidRPr="00350969" w:rsidRDefault="008B6DF0" w:rsidP="00CB35F5">
            <w:pPr>
              <w:spacing w:after="100" w:afterAutospacing="1"/>
              <w:rPr>
                <w:b/>
                <w:sz w:val="18"/>
                <w:szCs w:val="18"/>
              </w:rPr>
            </w:pPr>
            <w:r>
              <w:rPr>
                <w:b/>
                <w:sz w:val="18"/>
                <w:szCs w:val="18"/>
              </w:rPr>
              <w:t>UE CONTEXT MODIFICATION REQUEST</w:t>
            </w:r>
          </w:p>
        </w:tc>
        <w:tc>
          <w:tcPr>
            <w:tcW w:w="1041" w:type="dxa"/>
          </w:tcPr>
          <w:p w14:paraId="5436FE07" w14:textId="3A23A648" w:rsidR="008B6DF0" w:rsidRPr="00350969" w:rsidRDefault="008B6DF0" w:rsidP="00350969">
            <w:pPr>
              <w:spacing w:after="100" w:afterAutospacing="1"/>
              <w:jc w:val="center"/>
              <w:rPr>
                <w:rFonts w:cs="Calibri"/>
                <w:b/>
                <w:sz w:val="18"/>
              </w:rPr>
            </w:pPr>
            <w:r>
              <w:rPr>
                <w:rFonts w:cs="Calibri"/>
                <w:b/>
                <w:sz w:val="18"/>
              </w:rPr>
              <w:t>Y</w:t>
            </w:r>
          </w:p>
        </w:tc>
        <w:tc>
          <w:tcPr>
            <w:tcW w:w="1720" w:type="dxa"/>
          </w:tcPr>
          <w:p w14:paraId="1F6B9F3E" w14:textId="55F96263" w:rsidR="008B6DF0" w:rsidRDefault="008B6DF0" w:rsidP="00350969">
            <w:pPr>
              <w:spacing w:after="100" w:afterAutospacing="1"/>
              <w:jc w:val="center"/>
              <w:rPr>
                <w:rFonts w:cs="Calibri"/>
                <w:b/>
                <w:sz w:val="18"/>
              </w:rPr>
            </w:pPr>
            <w:r>
              <w:rPr>
                <w:rFonts w:cs="Calibri"/>
                <w:b/>
                <w:sz w:val="18"/>
              </w:rPr>
              <w:t>X</w:t>
            </w:r>
          </w:p>
        </w:tc>
        <w:tc>
          <w:tcPr>
            <w:tcW w:w="2017" w:type="dxa"/>
          </w:tcPr>
          <w:p w14:paraId="5CBC452F" w14:textId="44E850AC" w:rsidR="008B6DF0" w:rsidRPr="00350969" w:rsidRDefault="008B6DF0" w:rsidP="00350969">
            <w:pPr>
              <w:spacing w:after="100" w:afterAutospacing="1"/>
              <w:jc w:val="center"/>
              <w:rPr>
                <w:rFonts w:cs="Calibri"/>
                <w:b/>
                <w:sz w:val="18"/>
              </w:rPr>
            </w:pPr>
            <w:r>
              <w:rPr>
                <w:rFonts w:cs="Calibri"/>
                <w:b/>
                <w:sz w:val="18"/>
              </w:rPr>
              <w:t>X</w:t>
            </w:r>
          </w:p>
        </w:tc>
        <w:tc>
          <w:tcPr>
            <w:tcW w:w="1808" w:type="dxa"/>
          </w:tcPr>
          <w:p w14:paraId="3DB6F278" w14:textId="6F7B5D42" w:rsidR="008B6DF0" w:rsidRDefault="008B6DF0" w:rsidP="00350969">
            <w:pPr>
              <w:spacing w:after="100" w:afterAutospacing="1"/>
              <w:jc w:val="center"/>
              <w:rPr>
                <w:rFonts w:cs="Calibri"/>
                <w:b/>
                <w:sz w:val="18"/>
              </w:rPr>
            </w:pPr>
            <w:r>
              <w:rPr>
                <w:rFonts w:cs="Calibri"/>
                <w:b/>
                <w:sz w:val="18"/>
              </w:rPr>
              <w:t>X</w:t>
            </w:r>
          </w:p>
        </w:tc>
      </w:tr>
      <w:tr w:rsidR="008B6DF0" w14:paraId="17DC543D" w14:textId="77777777" w:rsidTr="008B6DF0">
        <w:tc>
          <w:tcPr>
            <w:tcW w:w="3043" w:type="dxa"/>
          </w:tcPr>
          <w:p w14:paraId="598F1729" w14:textId="35D68C9F" w:rsidR="008B6DF0" w:rsidRDefault="008B6DF0" w:rsidP="00CB35F5">
            <w:pPr>
              <w:spacing w:after="100" w:afterAutospacing="1"/>
              <w:rPr>
                <w:b/>
                <w:sz w:val="18"/>
                <w:szCs w:val="18"/>
              </w:rPr>
            </w:pPr>
            <w:r w:rsidRPr="008B6DF0">
              <w:rPr>
                <w:b/>
                <w:sz w:val="18"/>
                <w:szCs w:val="18"/>
              </w:rPr>
              <w:t>BROADCAST SESSION SETUP REQUEST</w:t>
            </w:r>
          </w:p>
        </w:tc>
        <w:tc>
          <w:tcPr>
            <w:tcW w:w="1041" w:type="dxa"/>
          </w:tcPr>
          <w:p w14:paraId="61786E69" w14:textId="02DD8961" w:rsidR="008B6DF0" w:rsidRDefault="008B6DF0" w:rsidP="00350969">
            <w:pPr>
              <w:spacing w:after="100" w:afterAutospacing="1"/>
              <w:jc w:val="center"/>
              <w:rPr>
                <w:rFonts w:cs="Calibri"/>
                <w:b/>
                <w:sz w:val="18"/>
              </w:rPr>
            </w:pPr>
            <w:r>
              <w:rPr>
                <w:rFonts w:cs="Calibri"/>
                <w:b/>
                <w:sz w:val="18"/>
              </w:rPr>
              <w:t>N</w:t>
            </w:r>
          </w:p>
        </w:tc>
        <w:tc>
          <w:tcPr>
            <w:tcW w:w="1720" w:type="dxa"/>
          </w:tcPr>
          <w:p w14:paraId="78C5F5F8" w14:textId="5B405052" w:rsidR="008B6DF0" w:rsidRDefault="008B6DF0" w:rsidP="00350969">
            <w:pPr>
              <w:spacing w:after="100" w:afterAutospacing="1"/>
              <w:jc w:val="center"/>
              <w:rPr>
                <w:rFonts w:cs="Calibri"/>
                <w:b/>
                <w:sz w:val="18"/>
              </w:rPr>
            </w:pPr>
            <w:r>
              <w:rPr>
                <w:rFonts w:cs="Calibri"/>
                <w:b/>
                <w:sz w:val="18"/>
              </w:rPr>
              <w:t>O</w:t>
            </w:r>
          </w:p>
        </w:tc>
        <w:tc>
          <w:tcPr>
            <w:tcW w:w="2017" w:type="dxa"/>
          </w:tcPr>
          <w:p w14:paraId="6430AF46" w14:textId="7EC8CF4F" w:rsidR="008B6DF0" w:rsidRDefault="008B6DF0" w:rsidP="00350969">
            <w:pPr>
              <w:spacing w:after="100" w:afterAutospacing="1"/>
              <w:jc w:val="center"/>
              <w:rPr>
                <w:rFonts w:cs="Calibri"/>
                <w:b/>
                <w:sz w:val="18"/>
              </w:rPr>
            </w:pPr>
            <w:r>
              <w:rPr>
                <w:rFonts w:cs="Calibri"/>
                <w:b/>
                <w:sz w:val="18"/>
              </w:rPr>
              <w:t>O</w:t>
            </w:r>
          </w:p>
        </w:tc>
        <w:tc>
          <w:tcPr>
            <w:tcW w:w="1808" w:type="dxa"/>
          </w:tcPr>
          <w:p w14:paraId="3AC0F74F" w14:textId="68ECFEB9" w:rsidR="008B6DF0" w:rsidRDefault="008B6DF0" w:rsidP="00350969">
            <w:pPr>
              <w:spacing w:after="100" w:afterAutospacing="1"/>
              <w:jc w:val="center"/>
              <w:rPr>
                <w:rFonts w:cs="Calibri"/>
                <w:b/>
                <w:sz w:val="18"/>
              </w:rPr>
            </w:pPr>
            <w:r>
              <w:rPr>
                <w:rFonts w:cs="Calibri"/>
                <w:b/>
                <w:sz w:val="18"/>
              </w:rPr>
              <w:t>O</w:t>
            </w:r>
          </w:p>
        </w:tc>
      </w:tr>
    </w:tbl>
    <w:p w14:paraId="497C57CC" w14:textId="77777777" w:rsidR="008B6DF0" w:rsidRDefault="008B6DF0" w:rsidP="00CB35F5">
      <w:pPr>
        <w:spacing w:after="100" w:afterAutospacing="1"/>
        <w:rPr>
          <w:rFonts w:cs="Calibri"/>
        </w:rPr>
      </w:pPr>
    </w:p>
    <w:p w14:paraId="795E31A1" w14:textId="6C2AFF5F" w:rsidR="008B6DF0" w:rsidRPr="008B6DF0" w:rsidRDefault="008B6DF0" w:rsidP="00CB35F5">
      <w:pPr>
        <w:spacing w:after="100" w:afterAutospacing="1"/>
        <w:rPr>
          <w:rFonts w:cs="Calibri"/>
        </w:rPr>
      </w:pPr>
      <w:r w:rsidRPr="008B6DF0">
        <w:rPr>
          <w:rFonts w:cs="Calibri"/>
        </w:rPr>
        <w:t xml:space="preserve">From the </w:t>
      </w:r>
      <w:r>
        <w:rPr>
          <w:rFonts w:cs="Calibri"/>
        </w:rPr>
        <w:t xml:space="preserve">above table, it can be seen that only the PDU Session Resource Setup Request, PDU Session Resource Modify Request, and the Broadcast Session Setup Request message can include the QoS Flow Level QoS Parameters and S-NSSAI. However, according to the previous </w:t>
      </w:r>
      <w:r w:rsidR="00F84EC1">
        <w:rPr>
          <w:rFonts w:cs="Calibri"/>
        </w:rPr>
        <w:t>agreement and the specification</w:t>
      </w:r>
      <w:r>
        <w:rPr>
          <w:rFonts w:cs="Calibri"/>
        </w:rPr>
        <w:t>, the PDU Session Resource Setup Request, PDU Session Resource Modify Request message only have the MBS session ID</w:t>
      </w:r>
      <w:r w:rsidR="00F84EC1">
        <w:rPr>
          <w:rFonts w:cs="Calibri"/>
        </w:rPr>
        <w:t xml:space="preserve"> but not the QoS and Area information related to the MBS session.</w:t>
      </w:r>
      <w:r w:rsidR="00085378">
        <w:rPr>
          <w:rFonts w:cs="Calibri"/>
        </w:rPr>
        <w:t xml:space="preserve"> Although the Broadcast Session Setup Request message</w:t>
      </w:r>
      <w:r w:rsidR="00720FD2">
        <w:rPr>
          <w:rFonts w:cs="Calibri"/>
        </w:rPr>
        <w:t xml:space="preserve"> includes all the required parameter</w:t>
      </w:r>
      <w:r w:rsidR="007E4E1C">
        <w:rPr>
          <w:rFonts w:cs="Calibri"/>
        </w:rPr>
        <w:t>s</w:t>
      </w:r>
      <w:r w:rsidR="00720FD2">
        <w:rPr>
          <w:rFonts w:cs="Calibri"/>
        </w:rPr>
        <w:t xml:space="preserve">, it </w:t>
      </w:r>
      <w:r w:rsidR="007E4E1C">
        <w:rPr>
          <w:rFonts w:cs="Calibri"/>
        </w:rPr>
        <w:t>is only applicable</w:t>
      </w:r>
      <w:r w:rsidR="00720FD2">
        <w:rPr>
          <w:rFonts w:cs="Calibri"/>
        </w:rPr>
        <w:t xml:space="preserve"> to </w:t>
      </w:r>
      <w:r w:rsidR="00720FD2" w:rsidRPr="00720FD2">
        <w:rPr>
          <w:rFonts w:cs="Calibri"/>
        </w:rPr>
        <w:t xml:space="preserve">request the NG-RAN node to setup </w:t>
      </w:r>
      <w:r w:rsidR="007E4E1C">
        <w:rPr>
          <w:rFonts w:cs="Calibri"/>
        </w:rPr>
        <w:t>broadcast</w:t>
      </w:r>
      <w:r w:rsidR="007E4E1C" w:rsidRPr="00720FD2">
        <w:rPr>
          <w:rFonts w:cs="Calibri"/>
        </w:rPr>
        <w:t xml:space="preserve"> </w:t>
      </w:r>
      <w:r w:rsidR="00720FD2" w:rsidRPr="00720FD2">
        <w:rPr>
          <w:rFonts w:cs="Calibri"/>
        </w:rPr>
        <w:t>resources for a</w:t>
      </w:r>
      <w:r w:rsidR="007E4E1C">
        <w:rPr>
          <w:rFonts w:cs="Calibri"/>
        </w:rPr>
        <w:t xml:space="preserve"> broadcast</w:t>
      </w:r>
      <w:r w:rsidR="00720FD2" w:rsidRPr="00720FD2">
        <w:rPr>
          <w:rFonts w:cs="Calibri"/>
        </w:rPr>
        <w:t xml:space="preserve"> MBS session</w:t>
      </w:r>
      <w:r w:rsidR="00720FD2">
        <w:rPr>
          <w:rFonts w:cs="Calibri"/>
        </w:rPr>
        <w:t>.</w:t>
      </w:r>
    </w:p>
    <w:tbl>
      <w:tblPr>
        <w:tblStyle w:val="TableGrid"/>
        <w:tblW w:w="0" w:type="auto"/>
        <w:tblLook w:val="04A0" w:firstRow="1" w:lastRow="0" w:firstColumn="1" w:lastColumn="0" w:noHBand="0" w:noVBand="1"/>
      </w:tblPr>
      <w:tblGrid>
        <w:gridCol w:w="9629"/>
      </w:tblGrid>
      <w:tr w:rsidR="00AE260E" w14:paraId="67BB1E40" w14:textId="77777777" w:rsidTr="00AE260E">
        <w:tc>
          <w:tcPr>
            <w:tcW w:w="9629" w:type="dxa"/>
          </w:tcPr>
          <w:p w14:paraId="04A1B77F" w14:textId="77777777" w:rsidR="00AE260E" w:rsidRPr="008C4FB1" w:rsidRDefault="00AE260E" w:rsidP="00AE260E">
            <w:pPr>
              <w:pStyle w:val="CRCoverPage"/>
              <w:spacing w:after="0"/>
              <w:rPr>
                <w:noProof/>
                <w:sz w:val="18"/>
              </w:rPr>
            </w:pPr>
            <w:r w:rsidRPr="008C4FB1">
              <w:rPr>
                <w:noProof/>
                <w:sz w:val="18"/>
              </w:rPr>
              <w:t>RAN3#115-e meeting Agreements:</w:t>
            </w:r>
          </w:p>
          <w:p w14:paraId="4B092C59" w14:textId="77777777" w:rsidR="00AE260E" w:rsidRDefault="00AE260E" w:rsidP="00AE260E">
            <w:pPr>
              <w:spacing w:after="100" w:afterAutospacing="1"/>
              <w:rPr>
                <w:rFonts w:cs="Calibri"/>
                <w:b/>
                <w:color w:val="008000"/>
                <w:sz w:val="18"/>
              </w:rPr>
            </w:pPr>
            <w:r>
              <w:rPr>
                <w:rFonts w:cs="Calibri" w:hint="eastAsia"/>
                <w:b/>
                <w:color w:val="008000"/>
                <w:sz w:val="18"/>
              </w:rPr>
              <w:t>For MC:</w:t>
            </w:r>
          </w:p>
          <w:p w14:paraId="39F7286D" w14:textId="77777777" w:rsidR="00AE260E" w:rsidRDefault="00AE260E" w:rsidP="00AE260E">
            <w:pPr>
              <w:pStyle w:val="NormalWeb"/>
              <w:rPr>
                <w:rFonts w:eastAsia="MS Mincho" w:cs="Calibri"/>
                <w:b/>
                <w:color w:val="008000"/>
                <w:sz w:val="18"/>
              </w:rPr>
            </w:pPr>
            <w:r>
              <w:rPr>
                <w:rFonts w:cs="Calibri"/>
                <w:b/>
                <w:color w:val="008000"/>
                <w:sz w:val="18"/>
              </w:rPr>
              <w:t>MC Session Parameters (QOS &amp; Area Info) included in Multicast Distribution Response but not in Activation Request</w:t>
            </w:r>
          </w:p>
          <w:p w14:paraId="59D6AC1F" w14:textId="77777777" w:rsidR="00AE260E" w:rsidRDefault="00AE260E" w:rsidP="00AE260E">
            <w:pPr>
              <w:spacing w:after="100" w:afterAutospacing="1"/>
              <w:rPr>
                <w:rFonts w:cs="Calibri"/>
                <w:b/>
                <w:color w:val="008000"/>
                <w:sz w:val="18"/>
              </w:rPr>
            </w:pPr>
            <w:r>
              <w:rPr>
                <w:rFonts w:cs="Calibri"/>
                <w:b/>
                <w:color w:val="008000"/>
                <w:sz w:val="18"/>
              </w:rPr>
              <w:t xml:space="preserve">No MC Session parameters (QOS &amp; Area Info) anywhere in </w:t>
            </w:r>
            <w:r>
              <w:rPr>
                <w:rFonts w:cs="Calibri" w:hint="eastAsia"/>
                <w:b/>
                <w:color w:val="008000"/>
                <w:sz w:val="18"/>
              </w:rPr>
              <w:t>PDU session setup/modify</w:t>
            </w:r>
            <w:r>
              <w:rPr>
                <w:rFonts w:cs="Calibri"/>
                <w:b/>
                <w:color w:val="008000"/>
                <w:sz w:val="18"/>
              </w:rPr>
              <w:t xml:space="preserve">, apart from joining information </w:t>
            </w:r>
            <w:r>
              <w:rPr>
                <w:rFonts w:cs="Calibri" w:hint="eastAsia"/>
                <w:b/>
                <w:color w:val="008000"/>
                <w:sz w:val="18"/>
              </w:rPr>
              <w:t xml:space="preserve">(MBS session ID in SMF container) </w:t>
            </w:r>
            <w:r>
              <w:rPr>
                <w:rFonts w:cs="Calibri"/>
                <w:b/>
                <w:color w:val="008000"/>
                <w:sz w:val="18"/>
              </w:rPr>
              <w:t>and, if included, associated QoS flow info.</w:t>
            </w:r>
          </w:p>
          <w:p w14:paraId="5E366485" w14:textId="77777777" w:rsidR="00AE260E" w:rsidRDefault="00AE260E" w:rsidP="00CB35F5">
            <w:pPr>
              <w:spacing w:after="100" w:afterAutospacing="1"/>
              <w:rPr>
                <w:rFonts w:cs="Calibri"/>
                <w:b/>
                <w:color w:val="008000"/>
                <w:sz w:val="18"/>
              </w:rPr>
            </w:pPr>
          </w:p>
        </w:tc>
      </w:tr>
    </w:tbl>
    <w:p w14:paraId="398A9BC4" w14:textId="678D7686" w:rsidR="00AE260E" w:rsidRDefault="00AE260E" w:rsidP="00CB35F5">
      <w:pPr>
        <w:spacing w:after="100" w:afterAutospacing="1"/>
        <w:rPr>
          <w:rFonts w:cs="Calibri"/>
          <w:b/>
          <w:color w:val="008000"/>
          <w:sz w:val="18"/>
        </w:rPr>
      </w:pPr>
    </w:p>
    <w:p w14:paraId="3908D0A4" w14:textId="61FEDA9F" w:rsidR="007E4E1C" w:rsidRPr="008254B3" w:rsidRDefault="007E4E1C" w:rsidP="008254B3">
      <w:pPr>
        <w:rPr>
          <w:b/>
        </w:rPr>
      </w:pPr>
      <w:r>
        <w:rPr>
          <w:b/>
        </w:rPr>
        <w:t xml:space="preserve">Observation 2: The CU cannot obtain </w:t>
      </w:r>
      <w:r w:rsidRPr="00C43F24">
        <w:rPr>
          <w:b/>
          <w:noProof/>
        </w:rPr>
        <w:t>QoS Flow Level QoS Parameters and</w:t>
      </w:r>
      <w:r>
        <w:rPr>
          <w:b/>
          <w:noProof/>
        </w:rPr>
        <w:t>/or</w:t>
      </w:r>
      <w:r w:rsidRPr="00C43F24">
        <w:rPr>
          <w:b/>
          <w:noProof/>
        </w:rPr>
        <w:t xml:space="preserve"> </w:t>
      </w:r>
      <w:r>
        <w:rPr>
          <w:b/>
          <w:noProof/>
        </w:rPr>
        <w:t xml:space="preserve">the </w:t>
      </w:r>
      <w:r w:rsidRPr="00C43F24">
        <w:rPr>
          <w:b/>
          <w:noProof/>
        </w:rPr>
        <w:t xml:space="preserve">S-NSSAI </w:t>
      </w:r>
      <w:r w:rsidR="00CD4995">
        <w:rPr>
          <w:b/>
          <w:noProof/>
        </w:rPr>
        <w:t>for a multicast</w:t>
      </w:r>
      <w:r>
        <w:rPr>
          <w:b/>
          <w:noProof/>
        </w:rPr>
        <w:t xml:space="preserve"> MBS session via NGAP before the CU transmits the E1AP MC Bearer Context Setup Request message and </w:t>
      </w:r>
      <w:r w:rsidR="00CD4995">
        <w:rPr>
          <w:b/>
          <w:noProof/>
        </w:rPr>
        <w:t xml:space="preserve">F1AP Multicast Context Setup Requets message </w:t>
      </w:r>
      <w:r>
        <w:rPr>
          <w:b/>
          <w:noProof/>
        </w:rPr>
        <w:t>in steps 2 and 4</w:t>
      </w:r>
      <w:r w:rsidR="00CD4995">
        <w:rPr>
          <w:b/>
          <w:noProof/>
        </w:rPr>
        <w:t>, respectively</w:t>
      </w:r>
      <w:r w:rsidRPr="00C43F24">
        <w:rPr>
          <w:b/>
          <w:noProof/>
        </w:rPr>
        <w:t>.</w:t>
      </w:r>
    </w:p>
    <w:p w14:paraId="3F2BE34D" w14:textId="06AED8B8" w:rsidR="00D00E57" w:rsidRDefault="00CD4995" w:rsidP="00771EB5">
      <w:pPr>
        <w:rPr>
          <w:noProof/>
        </w:rPr>
      </w:pPr>
      <w:r>
        <w:rPr>
          <w:noProof/>
        </w:rPr>
        <w:t xml:space="preserve">From observation 2, the CU cannot establish a multicast session because the CU cannot obtain </w:t>
      </w:r>
      <w:r w:rsidRPr="008254B3">
        <w:rPr>
          <w:noProof/>
        </w:rPr>
        <w:t>QoS Flow Level QoS Parameters and/or the S-NSSAI</w:t>
      </w:r>
      <w:r>
        <w:rPr>
          <w:noProof/>
        </w:rPr>
        <w:t xml:space="preserve">. </w:t>
      </w:r>
      <w:r w:rsidR="00445BD3">
        <w:rPr>
          <w:noProof/>
        </w:rPr>
        <w:t xml:space="preserve">There </w:t>
      </w:r>
      <w:r>
        <w:rPr>
          <w:noProof/>
        </w:rPr>
        <w:t>are</w:t>
      </w:r>
      <w:r w:rsidR="00445BD3">
        <w:rPr>
          <w:noProof/>
        </w:rPr>
        <w:t xml:space="preserve"> </w:t>
      </w:r>
      <w:r w:rsidR="008254B3">
        <w:rPr>
          <w:noProof/>
        </w:rPr>
        <w:t>four</w:t>
      </w:r>
      <w:r w:rsidR="00445BD3">
        <w:rPr>
          <w:noProof/>
        </w:rPr>
        <w:t xml:space="preserve"> alternatives</w:t>
      </w:r>
      <w:r>
        <w:rPr>
          <w:noProof/>
        </w:rPr>
        <w:t xml:space="preserve"> to solve this problem</w:t>
      </w:r>
      <w:r w:rsidR="00445BD3">
        <w:rPr>
          <w:noProof/>
        </w:rPr>
        <w:t>.</w:t>
      </w:r>
    </w:p>
    <w:p w14:paraId="772F1F5A" w14:textId="3D828E13" w:rsidR="008254B3" w:rsidRDefault="00445BD3" w:rsidP="00771EB5">
      <w:pPr>
        <w:rPr>
          <w:noProof/>
        </w:rPr>
      </w:pPr>
      <w:r w:rsidRPr="00752007">
        <w:rPr>
          <w:b/>
          <w:noProof/>
        </w:rPr>
        <w:t>Alternative 1</w:t>
      </w:r>
      <w:r>
        <w:rPr>
          <w:noProof/>
        </w:rPr>
        <w:t>:</w:t>
      </w:r>
      <w:r w:rsidR="008254B3">
        <w:rPr>
          <w:noProof/>
        </w:rPr>
        <w:t xml:space="preserve"> </w:t>
      </w:r>
      <w:r>
        <w:rPr>
          <w:noProof/>
        </w:rPr>
        <w:t xml:space="preserve"> Define new Multicast specific Multicast Session Management messages (e.g., Multicast Session Setup Request and Multicast Session Setup Re</w:t>
      </w:r>
      <w:r w:rsidR="00C84364">
        <w:rPr>
          <w:noProof/>
        </w:rPr>
        <w:t>sponse</w:t>
      </w:r>
      <w:r>
        <w:rPr>
          <w:noProof/>
        </w:rPr>
        <w:t>)</w:t>
      </w:r>
      <w:r w:rsidR="00666CAB">
        <w:rPr>
          <w:noProof/>
        </w:rPr>
        <w:t xml:space="preserve"> to </w:t>
      </w:r>
      <w:r w:rsidR="008254B3">
        <w:rPr>
          <w:noProof/>
        </w:rPr>
        <w:t xml:space="preserve">include </w:t>
      </w:r>
      <w:r w:rsidR="008254B3" w:rsidRPr="008254B3">
        <w:rPr>
          <w:noProof/>
        </w:rPr>
        <w:t>QoS Flow Level QoS Parameters and/or the S-NSSAI for a multicast MBS session</w:t>
      </w:r>
      <w:r w:rsidR="008254B3">
        <w:rPr>
          <w:noProof/>
        </w:rPr>
        <w:t>.</w:t>
      </w:r>
      <w:r w:rsidR="008254B3" w:rsidDel="008254B3">
        <w:rPr>
          <w:noProof/>
        </w:rPr>
        <w:t xml:space="preserve"> </w:t>
      </w:r>
    </w:p>
    <w:p w14:paraId="63053634" w14:textId="6B583585" w:rsidR="00666CAB" w:rsidRDefault="00666CAB" w:rsidP="00771EB5">
      <w:pPr>
        <w:rPr>
          <w:noProof/>
        </w:rPr>
      </w:pPr>
      <w:r w:rsidRPr="00752007">
        <w:rPr>
          <w:b/>
          <w:noProof/>
        </w:rPr>
        <w:t>Alternative 2</w:t>
      </w:r>
      <w:r>
        <w:rPr>
          <w:noProof/>
        </w:rPr>
        <w:t xml:space="preserve">: </w:t>
      </w:r>
      <w:r w:rsidR="00C84364">
        <w:rPr>
          <w:noProof/>
        </w:rPr>
        <w:t xml:space="preserve">Enhance existing NGAP messages (e.g., PDU Session </w:t>
      </w:r>
      <w:r w:rsidR="005D29FC">
        <w:rPr>
          <w:noProof/>
        </w:rPr>
        <w:t xml:space="preserve">Resource </w:t>
      </w:r>
      <w:r w:rsidR="00C84364">
        <w:rPr>
          <w:noProof/>
        </w:rPr>
        <w:t xml:space="preserve">Setup/Modify Request) to </w:t>
      </w:r>
      <w:r w:rsidR="00EA3A20">
        <w:rPr>
          <w:noProof/>
        </w:rPr>
        <w:t xml:space="preserve">include </w:t>
      </w:r>
      <w:r w:rsidR="00EA3A20" w:rsidRPr="008254B3">
        <w:rPr>
          <w:noProof/>
        </w:rPr>
        <w:t>QoS Flow Level QoS Parameters and/or the S-NSSAI for a multicast MBS session</w:t>
      </w:r>
      <w:r w:rsidR="00BF403C">
        <w:rPr>
          <w:noProof/>
        </w:rPr>
        <w:t>.</w:t>
      </w:r>
      <w:r w:rsidR="00C84364">
        <w:rPr>
          <w:noProof/>
        </w:rPr>
        <w:t xml:space="preserve"> </w:t>
      </w:r>
    </w:p>
    <w:p w14:paraId="70DE6C1D" w14:textId="4780A344" w:rsidR="008254B3" w:rsidRDefault="008254B3" w:rsidP="00771EB5">
      <w:pPr>
        <w:rPr>
          <w:noProof/>
        </w:rPr>
      </w:pPr>
      <w:r w:rsidRPr="008254B3">
        <w:rPr>
          <w:b/>
          <w:noProof/>
        </w:rPr>
        <w:t>Alternative 3</w:t>
      </w:r>
      <w:r>
        <w:rPr>
          <w:noProof/>
        </w:rPr>
        <w:t>: It is clarifed in 38.401 that t</w:t>
      </w:r>
      <w:r w:rsidRPr="00CD4995">
        <w:rPr>
          <w:noProof/>
        </w:rPr>
        <w:t xml:space="preserve">he </w:t>
      </w:r>
      <w:r w:rsidRPr="00EA3A20">
        <w:rPr>
          <w:noProof/>
        </w:rPr>
        <w:t xml:space="preserve">5GC sends the Multicast Session Update Request message to the CU and the CU sends the </w:t>
      </w:r>
      <w:r w:rsidRPr="008254B3">
        <w:rPr>
          <w:noProof/>
        </w:rPr>
        <w:t xml:space="preserve">E1AP MC Bearer Context Setup Request message and F1AP Multicast Context Setup Requets message after receiving the </w:t>
      </w:r>
      <w:r w:rsidRPr="00CD4995">
        <w:rPr>
          <w:noProof/>
        </w:rPr>
        <w:t>Multicast Session Update Request message</w:t>
      </w:r>
      <w:r>
        <w:rPr>
          <w:noProof/>
        </w:rPr>
        <w:t xml:space="preserve">. </w:t>
      </w:r>
    </w:p>
    <w:p w14:paraId="283332B2" w14:textId="12BFC34C" w:rsidR="00BF403C" w:rsidRPr="00CB35F5" w:rsidRDefault="00BF403C" w:rsidP="00771EB5">
      <w:pPr>
        <w:rPr>
          <w:noProof/>
          <w:lang w:val="en-US"/>
        </w:rPr>
      </w:pPr>
      <w:r w:rsidRPr="00752007">
        <w:rPr>
          <w:b/>
          <w:noProof/>
        </w:rPr>
        <w:t xml:space="preserve">Alternative </w:t>
      </w:r>
      <w:r w:rsidR="008254B3">
        <w:rPr>
          <w:b/>
          <w:noProof/>
        </w:rPr>
        <w:t>4</w:t>
      </w:r>
      <w:r>
        <w:rPr>
          <w:noProof/>
        </w:rPr>
        <w:t xml:space="preserve">: </w:t>
      </w:r>
      <w:r w:rsidR="00EA3A20">
        <w:rPr>
          <w:noProof/>
        </w:rPr>
        <w:t xml:space="preserve">It is clarifed in 38.401 that the </w:t>
      </w:r>
      <w:r w:rsidR="0051513A">
        <w:rPr>
          <w:noProof/>
        </w:rPr>
        <w:t>NG-RAN node obtains the concerning parameters via a preconfiguration or OAM</w:t>
      </w:r>
      <w:r w:rsidR="00150525">
        <w:rPr>
          <w:noProof/>
        </w:rPr>
        <w:t xml:space="preserve"> and uses the parameters corresponding to the MBS session ID</w:t>
      </w:r>
      <w:r w:rsidR="007503EE">
        <w:rPr>
          <w:noProof/>
        </w:rPr>
        <w:t xml:space="preserve">. </w:t>
      </w:r>
    </w:p>
    <w:p w14:paraId="7585F864" w14:textId="6D57D3BD" w:rsidR="00B8166A" w:rsidRDefault="00752007" w:rsidP="00771EB5">
      <w:pPr>
        <w:rPr>
          <w:noProof/>
        </w:rPr>
      </w:pPr>
      <w:r w:rsidRPr="005505DD">
        <w:rPr>
          <w:noProof/>
        </w:rPr>
        <w:t xml:space="preserve">The first alternative is </w:t>
      </w:r>
      <w:r w:rsidR="003858A0">
        <w:rPr>
          <w:noProof/>
        </w:rPr>
        <w:t>the</w:t>
      </w:r>
      <w:r w:rsidR="003858A0" w:rsidRPr="005505DD">
        <w:rPr>
          <w:noProof/>
        </w:rPr>
        <w:t xml:space="preserve"> </w:t>
      </w:r>
      <w:r w:rsidRPr="005505DD">
        <w:rPr>
          <w:noProof/>
        </w:rPr>
        <w:t>clean</w:t>
      </w:r>
      <w:r w:rsidR="003858A0">
        <w:rPr>
          <w:noProof/>
        </w:rPr>
        <w:t>est</w:t>
      </w:r>
      <w:r w:rsidRPr="005505DD">
        <w:rPr>
          <w:noProof/>
        </w:rPr>
        <w:t xml:space="preserve"> way to achieve the goal but it comes with the most specification impact.</w:t>
      </w:r>
      <w:r>
        <w:rPr>
          <w:noProof/>
        </w:rPr>
        <w:t xml:space="preserve"> The second alternative can also work but then it </w:t>
      </w:r>
      <w:r w:rsidR="000A00E1">
        <w:rPr>
          <w:noProof/>
        </w:rPr>
        <w:t>may be</w:t>
      </w:r>
      <w:r>
        <w:rPr>
          <w:noProof/>
        </w:rPr>
        <w:t xml:space="preserve"> against previous RAN3 agreements. </w:t>
      </w:r>
      <w:r w:rsidR="00F4729A">
        <w:rPr>
          <w:noProof/>
        </w:rPr>
        <w:t xml:space="preserve">The third </w:t>
      </w:r>
      <w:r w:rsidR="008001B4">
        <w:rPr>
          <w:noProof/>
        </w:rPr>
        <w:t xml:space="preserve">and fourth </w:t>
      </w:r>
      <w:r w:rsidR="00F4729A">
        <w:rPr>
          <w:noProof/>
        </w:rPr>
        <w:t>alternative</w:t>
      </w:r>
      <w:r w:rsidR="008001B4">
        <w:rPr>
          <w:noProof/>
        </w:rPr>
        <w:t>s</w:t>
      </w:r>
      <w:r w:rsidR="00F4729A">
        <w:rPr>
          <w:noProof/>
        </w:rPr>
        <w:t xml:space="preserve"> </w:t>
      </w:r>
      <w:r w:rsidR="008001B4">
        <w:rPr>
          <w:noProof/>
        </w:rPr>
        <w:t xml:space="preserve">have </w:t>
      </w:r>
      <w:r w:rsidR="00F4729A">
        <w:rPr>
          <w:noProof/>
        </w:rPr>
        <w:t>no stage 3 specification impact but a stage 2 clarification is still required.</w:t>
      </w:r>
      <w:r>
        <w:rPr>
          <w:noProof/>
        </w:rPr>
        <w:t xml:space="preserve"> </w:t>
      </w:r>
      <w:r w:rsidR="00440D03">
        <w:rPr>
          <w:noProof/>
        </w:rPr>
        <w:t>Considering the specification impact, a</w:t>
      </w:r>
      <w:r w:rsidR="00D83100">
        <w:rPr>
          <w:noProof/>
        </w:rPr>
        <w:t xml:space="preserve">n stage 2 CR related to alternative 3 </w:t>
      </w:r>
      <w:r w:rsidR="00D8505D">
        <w:rPr>
          <w:noProof/>
        </w:rPr>
        <w:t>(</w:t>
      </w:r>
      <w:r w:rsidR="008001B4">
        <w:rPr>
          <w:noProof/>
        </w:rPr>
        <w:t xml:space="preserve">and </w:t>
      </w:r>
      <w:r w:rsidR="00184FEE">
        <w:rPr>
          <w:noProof/>
        </w:rPr>
        <w:t xml:space="preserve">alternative </w:t>
      </w:r>
      <w:r w:rsidR="008001B4">
        <w:rPr>
          <w:noProof/>
        </w:rPr>
        <w:t xml:space="preserve">4 </w:t>
      </w:r>
      <w:r w:rsidR="00D8505D">
        <w:rPr>
          <w:noProof/>
        </w:rPr>
        <w:t xml:space="preserve">in the appendix) </w:t>
      </w:r>
      <w:r w:rsidR="008001B4">
        <w:rPr>
          <w:noProof/>
        </w:rPr>
        <w:t xml:space="preserve">are </w:t>
      </w:r>
      <w:r w:rsidR="00D83100">
        <w:rPr>
          <w:noProof/>
        </w:rPr>
        <w:t>proposed in [</w:t>
      </w:r>
      <w:r w:rsidR="009803F6">
        <w:rPr>
          <w:noProof/>
        </w:rPr>
        <w:t>4</w:t>
      </w:r>
      <w:r w:rsidR="00D83100">
        <w:rPr>
          <w:noProof/>
        </w:rPr>
        <w:t>]</w:t>
      </w:r>
      <w:r w:rsidR="00440D03">
        <w:rPr>
          <w:noProof/>
        </w:rPr>
        <w:t>; however, we are also open to consider other alternatives</w:t>
      </w:r>
      <w:r w:rsidR="00D83100">
        <w:rPr>
          <w:noProof/>
        </w:rPr>
        <w:t>.</w:t>
      </w:r>
      <w:r>
        <w:rPr>
          <w:noProof/>
        </w:rPr>
        <w:t xml:space="preserve"> </w:t>
      </w:r>
    </w:p>
    <w:p w14:paraId="1CFE6F7F" w14:textId="47288C08" w:rsidR="00393881" w:rsidRDefault="00393881" w:rsidP="00393881">
      <w:pPr>
        <w:rPr>
          <w:b/>
        </w:rPr>
      </w:pPr>
      <w:r w:rsidRPr="002071AD">
        <w:rPr>
          <w:b/>
        </w:rPr>
        <w:t>Proposal</w:t>
      </w:r>
      <w:r>
        <w:rPr>
          <w:b/>
        </w:rPr>
        <w:t>: RAN</w:t>
      </w:r>
      <w:r w:rsidR="0058252A">
        <w:rPr>
          <w:b/>
        </w:rPr>
        <w:t>3</w:t>
      </w:r>
      <w:r>
        <w:rPr>
          <w:b/>
        </w:rPr>
        <w:t xml:space="preserve"> to </w:t>
      </w:r>
      <w:bookmarkEnd w:id="0"/>
      <w:bookmarkEnd w:id="1"/>
      <w:r w:rsidR="0058252A">
        <w:rPr>
          <w:b/>
        </w:rPr>
        <w:t xml:space="preserve">discuss the possible alternatives and clarifies at least in the stage 2 specification for the </w:t>
      </w:r>
      <w:r w:rsidR="0058252A" w:rsidRPr="0058252A">
        <w:rPr>
          <w:b/>
        </w:rPr>
        <w:t>Multicast MBS Session Context establishment</w:t>
      </w:r>
      <w:r w:rsidR="0058252A">
        <w:rPr>
          <w:b/>
        </w:rPr>
        <w:t xml:space="preserve"> procedure.</w:t>
      </w:r>
    </w:p>
    <w:p w14:paraId="7990DDA7" w14:textId="45944C33" w:rsidR="009803F6" w:rsidRDefault="009803F6" w:rsidP="00393881">
      <w:pPr>
        <w:rPr>
          <w:b/>
        </w:rPr>
      </w:pPr>
    </w:p>
    <w:p w14:paraId="4D2B6110" w14:textId="5EEA5224" w:rsidR="009803F6" w:rsidRPr="00C071D6" w:rsidRDefault="009803F6" w:rsidP="009803F6">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Conclusion and proposals</w:t>
      </w:r>
    </w:p>
    <w:p w14:paraId="653C162B" w14:textId="4F2C98E7" w:rsidR="009803F6" w:rsidRDefault="009803F6" w:rsidP="00393881">
      <w:r w:rsidRPr="009803F6">
        <w:t xml:space="preserve">In </w:t>
      </w:r>
      <w:r>
        <w:t xml:space="preserve">this paper </w:t>
      </w:r>
      <w:r w:rsidR="00371DFD">
        <w:t xml:space="preserve">it was suggested to clarify the unclear procedures in </w:t>
      </w:r>
      <w:r w:rsidR="00371DFD" w:rsidRPr="00371DFD">
        <w:t>Multicast MBS Session Context establishment</w:t>
      </w:r>
      <w:r w:rsidR="00371DFD">
        <w:t xml:space="preserve"> and have the following observation and proposal.</w:t>
      </w:r>
    </w:p>
    <w:p w14:paraId="25245507" w14:textId="65773913" w:rsidR="00ED12DA" w:rsidRDefault="00ED12DA" w:rsidP="00ED12DA">
      <w:pPr>
        <w:rPr>
          <w:b/>
          <w:noProof/>
        </w:rPr>
      </w:pPr>
      <w:r>
        <w:rPr>
          <w:b/>
        </w:rPr>
        <w:t xml:space="preserve">Observation 1: The </w:t>
      </w:r>
      <w:r w:rsidRPr="00C43F24">
        <w:rPr>
          <w:b/>
          <w:noProof/>
        </w:rPr>
        <w:t>QoS Flow Level QoS Parameters and</w:t>
      </w:r>
      <w:r>
        <w:rPr>
          <w:b/>
          <w:noProof/>
        </w:rPr>
        <w:t>/or</w:t>
      </w:r>
      <w:r w:rsidRPr="00C43F24">
        <w:rPr>
          <w:b/>
          <w:noProof/>
        </w:rPr>
        <w:t xml:space="preserve"> </w:t>
      </w:r>
      <w:r>
        <w:rPr>
          <w:b/>
          <w:noProof/>
        </w:rPr>
        <w:t xml:space="preserve">the </w:t>
      </w:r>
      <w:r w:rsidRPr="00C43F24">
        <w:rPr>
          <w:b/>
          <w:noProof/>
        </w:rPr>
        <w:t xml:space="preserve">S-NSSAI </w:t>
      </w:r>
      <w:r>
        <w:rPr>
          <w:b/>
          <w:noProof/>
        </w:rPr>
        <w:t xml:space="preserve">for the MBS session </w:t>
      </w:r>
      <w:r w:rsidRPr="00C43F24">
        <w:rPr>
          <w:b/>
          <w:noProof/>
        </w:rPr>
        <w:t>are mandator</w:t>
      </w:r>
      <w:r>
        <w:rPr>
          <w:b/>
          <w:noProof/>
        </w:rPr>
        <w:t>il</w:t>
      </w:r>
      <w:r w:rsidRPr="00C43F24">
        <w:rPr>
          <w:b/>
          <w:noProof/>
        </w:rPr>
        <w:t xml:space="preserve">y required for the </w:t>
      </w:r>
      <w:r>
        <w:rPr>
          <w:b/>
          <w:noProof/>
        </w:rPr>
        <w:t xml:space="preserve">Multicast </w:t>
      </w:r>
      <w:r w:rsidRPr="00C43F24">
        <w:rPr>
          <w:b/>
          <w:noProof/>
        </w:rPr>
        <w:t xml:space="preserve">E1AP and F1AP </w:t>
      </w:r>
      <w:r>
        <w:rPr>
          <w:b/>
          <w:noProof/>
        </w:rPr>
        <w:t xml:space="preserve">setup </w:t>
      </w:r>
      <w:r w:rsidRPr="00C43F24">
        <w:rPr>
          <w:b/>
          <w:noProof/>
        </w:rPr>
        <w:t>procedures.</w:t>
      </w:r>
    </w:p>
    <w:p w14:paraId="29D57FB8" w14:textId="6962F345" w:rsidR="00ED12DA" w:rsidRDefault="00ED12DA" w:rsidP="00ED12DA">
      <w:pPr>
        <w:rPr>
          <w:b/>
        </w:rPr>
      </w:pPr>
      <w:r>
        <w:rPr>
          <w:b/>
        </w:rPr>
        <w:t xml:space="preserve">Observation 2: The CU cannot obtain </w:t>
      </w:r>
      <w:r w:rsidRPr="00C43F24">
        <w:rPr>
          <w:b/>
          <w:noProof/>
        </w:rPr>
        <w:t>QoS Flow Level QoS Parameters and</w:t>
      </w:r>
      <w:r>
        <w:rPr>
          <w:b/>
          <w:noProof/>
        </w:rPr>
        <w:t>/or</w:t>
      </w:r>
      <w:r w:rsidRPr="00C43F24">
        <w:rPr>
          <w:b/>
          <w:noProof/>
        </w:rPr>
        <w:t xml:space="preserve"> </w:t>
      </w:r>
      <w:r>
        <w:rPr>
          <w:b/>
          <w:noProof/>
        </w:rPr>
        <w:t xml:space="preserve">the </w:t>
      </w:r>
      <w:r w:rsidRPr="00C43F24">
        <w:rPr>
          <w:b/>
          <w:noProof/>
        </w:rPr>
        <w:t xml:space="preserve">S-NSSAI </w:t>
      </w:r>
      <w:r>
        <w:rPr>
          <w:b/>
          <w:noProof/>
        </w:rPr>
        <w:t>for a multicast MBS session via NGAP before the CU transmits the E1AP MC Bearer Context Setup Request message and F1AP Multicast Context Setup Requets message in steps 2 and 4, respectively</w:t>
      </w:r>
      <w:r w:rsidRPr="00C43F24">
        <w:rPr>
          <w:b/>
          <w:noProof/>
        </w:rPr>
        <w:t>.</w:t>
      </w:r>
    </w:p>
    <w:p w14:paraId="2D656F71" w14:textId="052B4F85" w:rsidR="009803F6" w:rsidRPr="00371DFD" w:rsidRDefault="00371DFD" w:rsidP="00393881">
      <w:pPr>
        <w:rPr>
          <w:b/>
        </w:rPr>
      </w:pPr>
      <w:r w:rsidRPr="002071AD">
        <w:rPr>
          <w:b/>
        </w:rPr>
        <w:t>Proposal</w:t>
      </w:r>
      <w:r>
        <w:rPr>
          <w:b/>
        </w:rPr>
        <w:t xml:space="preserve">: RAN3 to discuss the possible alternatives and clarifies at least in the stage 2 specification for the </w:t>
      </w:r>
      <w:r w:rsidRPr="0058252A">
        <w:rPr>
          <w:b/>
        </w:rPr>
        <w:t>Multicast MBS Session Context establishment</w:t>
      </w:r>
      <w:r>
        <w:rPr>
          <w:b/>
        </w:rPr>
        <w:t xml:space="preserve"> procedure.</w:t>
      </w:r>
    </w:p>
    <w:p w14:paraId="7E972F9B" w14:textId="1E0EA456" w:rsidR="009803F6" w:rsidRPr="00C071D6" w:rsidRDefault="009803F6" w:rsidP="009803F6">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References</w:t>
      </w:r>
    </w:p>
    <w:p w14:paraId="399E079F" w14:textId="7849C8CB" w:rsidR="009803F6" w:rsidRDefault="009803F6" w:rsidP="00393881">
      <w:r>
        <w:t>[1] 3GPP TS 38.401v17.1.1</w:t>
      </w:r>
    </w:p>
    <w:p w14:paraId="41A91718" w14:textId="78BB5215" w:rsidR="009803F6" w:rsidRDefault="009803F6" w:rsidP="00393881">
      <w:r>
        <w:t>[2] 3GPP TS 38.413v17.1.0</w:t>
      </w:r>
    </w:p>
    <w:p w14:paraId="4548D7B4" w14:textId="44339229" w:rsidR="009803F6" w:rsidRDefault="009803F6" w:rsidP="00393881">
      <w:r>
        <w:t xml:space="preserve">[3] </w:t>
      </w:r>
      <w:r w:rsidRPr="009803F6">
        <w:t>RAN3_115-e_agenda_20220304_EOM2</w:t>
      </w:r>
    </w:p>
    <w:p w14:paraId="097AFEC6" w14:textId="25CF5AAA" w:rsidR="009803F6" w:rsidRPr="009803F6" w:rsidRDefault="009803F6" w:rsidP="00393881">
      <w:r>
        <w:t xml:space="preserve">[4] </w:t>
      </w:r>
      <w:r w:rsidR="007806BC" w:rsidRPr="007806BC">
        <w:t>R3-224933</w:t>
      </w:r>
      <w:bookmarkStart w:id="2" w:name="_GoBack"/>
      <w:bookmarkEnd w:id="2"/>
      <w:r>
        <w:t xml:space="preserve">, </w:t>
      </w:r>
      <w:r w:rsidR="00DA60AB">
        <w:t xml:space="preserve">CR to 38.401, </w:t>
      </w:r>
      <w:r w:rsidRPr="009803F6">
        <w:t>Clarification to Multicast MBS Session Context Establishment</w:t>
      </w:r>
      <w:r w:rsidR="00C756D0">
        <w:t>, Google</w:t>
      </w:r>
    </w:p>
    <w:sectPr w:rsidR="009803F6" w:rsidRPr="009803F6" w:rsidSect="00393881">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A5D7C" w14:textId="77777777" w:rsidR="00704EDD" w:rsidRDefault="00704EDD" w:rsidP="008615B4">
      <w:pPr>
        <w:spacing w:after="0"/>
      </w:pPr>
      <w:r>
        <w:separator/>
      </w:r>
    </w:p>
  </w:endnote>
  <w:endnote w:type="continuationSeparator" w:id="0">
    <w:p w14:paraId="45F32931" w14:textId="77777777" w:rsidR="00704EDD" w:rsidRDefault="00704ED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0"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D5E5A" w14:textId="77777777" w:rsidR="00704EDD" w:rsidRDefault="00704EDD" w:rsidP="008615B4">
      <w:pPr>
        <w:spacing w:after="0"/>
      </w:pPr>
      <w:r>
        <w:separator/>
      </w:r>
    </w:p>
  </w:footnote>
  <w:footnote w:type="continuationSeparator" w:id="0">
    <w:p w14:paraId="24D9486B" w14:textId="77777777" w:rsidR="00704EDD" w:rsidRDefault="00704ED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252497"/>
    <w:multiLevelType w:val="multilevel"/>
    <w:tmpl w:val="C31EC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844808"/>
    <w:multiLevelType w:val="multilevel"/>
    <w:tmpl w:val="4A8C4EF4"/>
    <w:lvl w:ilvl="0">
      <w:start w:val="1"/>
      <w:numFmt w:val="bullet"/>
      <w:lvlText w:val=""/>
      <w:lvlJc w:val="left"/>
      <w:pPr>
        <w:tabs>
          <w:tab w:val="num" w:pos="-520"/>
        </w:tabs>
        <w:ind w:left="-520" w:hanging="360"/>
      </w:pPr>
      <w:rPr>
        <w:rFonts w:ascii="Symbol" w:hAnsi="Symbol" w:hint="default"/>
        <w:sz w:val="20"/>
      </w:rPr>
    </w:lvl>
    <w:lvl w:ilvl="1">
      <w:start w:val="1"/>
      <w:numFmt w:val="bullet"/>
      <w:lvlText w:val="o"/>
      <w:lvlJc w:val="left"/>
      <w:pPr>
        <w:tabs>
          <w:tab w:val="num" w:pos="200"/>
        </w:tabs>
        <w:ind w:left="200" w:hanging="360"/>
      </w:pPr>
      <w:rPr>
        <w:rFonts w:ascii="Courier New" w:hAnsi="Courier New" w:hint="default"/>
        <w:sz w:val="20"/>
      </w:rPr>
    </w:lvl>
    <w:lvl w:ilvl="2">
      <w:start w:val="1"/>
      <w:numFmt w:val="bullet"/>
      <w:lvlText w:val=""/>
      <w:lvlJc w:val="left"/>
      <w:pPr>
        <w:tabs>
          <w:tab w:val="num" w:pos="920"/>
        </w:tabs>
        <w:ind w:left="920" w:hanging="360"/>
      </w:pPr>
      <w:rPr>
        <w:rFonts w:ascii="Wingdings" w:hAnsi="Wingdings" w:hint="default"/>
        <w:sz w:val="20"/>
      </w:rPr>
    </w:lvl>
    <w:lvl w:ilvl="3">
      <w:start w:val="1"/>
      <w:numFmt w:val="bullet"/>
      <w:lvlText w:val=""/>
      <w:lvlJc w:val="left"/>
      <w:pPr>
        <w:tabs>
          <w:tab w:val="num" w:pos="1640"/>
        </w:tabs>
        <w:ind w:left="1640" w:hanging="360"/>
      </w:pPr>
      <w:rPr>
        <w:rFonts w:ascii="Wingdings" w:hAnsi="Wingdings" w:hint="default"/>
        <w:sz w:val="20"/>
      </w:rPr>
    </w:lvl>
    <w:lvl w:ilvl="4" w:tentative="1">
      <w:start w:val="1"/>
      <w:numFmt w:val="bullet"/>
      <w:lvlText w:val=""/>
      <w:lvlJc w:val="left"/>
      <w:pPr>
        <w:tabs>
          <w:tab w:val="num" w:pos="2360"/>
        </w:tabs>
        <w:ind w:left="2360" w:hanging="360"/>
      </w:pPr>
      <w:rPr>
        <w:rFonts w:ascii="Wingdings" w:hAnsi="Wingdings" w:hint="default"/>
        <w:sz w:val="20"/>
      </w:rPr>
    </w:lvl>
    <w:lvl w:ilvl="5" w:tentative="1">
      <w:start w:val="1"/>
      <w:numFmt w:val="bullet"/>
      <w:lvlText w:val=""/>
      <w:lvlJc w:val="left"/>
      <w:pPr>
        <w:tabs>
          <w:tab w:val="num" w:pos="3080"/>
        </w:tabs>
        <w:ind w:left="3080" w:hanging="360"/>
      </w:pPr>
      <w:rPr>
        <w:rFonts w:ascii="Wingdings" w:hAnsi="Wingdings" w:hint="default"/>
        <w:sz w:val="20"/>
      </w:rPr>
    </w:lvl>
    <w:lvl w:ilvl="6" w:tentative="1">
      <w:start w:val="1"/>
      <w:numFmt w:val="bullet"/>
      <w:lvlText w:val=""/>
      <w:lvlJc w:val="left"/>
      <w:pPr>
        <w:tabs>
          <w:tab w:val="num" w:pos="3800"/>
        </w:tabs>
        <w:ind w:left="3800" w:hanging="360"/>
      </w:pPr>
      <w:rPr>
        <w:rFonts w:ascii="Wingdings" w:hAnsi="Wingdings" w:hint="default"/>
        <w:sz w:val="20"/>
      </w:rPr>
    </w:lvl>
    <w:lvl w:ilvl="7" w:tentative="1">
      <w:start w:val="1"/>
      <w:numFmt w:val="bullet"/>
      <w:lvlText w:val=""/>
      <w:lvlJc w:val="left"/>
      <w:pPr>
        <w:tabs>
          <w:tab w:val="num" w:pos="4520"/>
        </w:tabs>
        <w:ind w:left="4520" w:hanging="360"/>
      </w:pPr>
      <w:rPr>
        <w:rFonts w:ascii="Wingdings" w:hAnsi="Wingdings" w:hint="default"/>
        <w:sz w:val="20"/>
      </w:rPr>
    </w:lvl>
    <w:lvl w:ilvl="8" w:tentative="1">
      <w:start w:val="1"/>
      <w:numFmt w:val="bullet"/>
      <w:lvlText w:val=""/>
      <w:lvlJc w:val="left"/>
      <w:pPr>
        <w:tabs>
          <w:tab w:val="num" w:pos="5240"/>
        </w:tabs>
        <w:ind w:left="5240" w:hanging="360"/>
      </w:pPr>
      <w:rPr>
        <w:rFonts w:ascii="Wingdings" w:hAnsi="Wingdings"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3"/>
  </w:num>
  <w:num w:numId="6">
    <w:abstractNumId w:val="6"/>
  </w:num>
  <w:num w:numId="7">
    <w:abstractNumId w:val="0"/>
  </w:num>
  <w:num w:numId="8">
    <w:abstractNumId w:val="9"/>
  </w:num>
  <w:num w:numId="9">
    <w:abstractNumId w:val="4"/>
  </w:num>
  <w:num w:numId="10">
    <w:abstractNumId w:val="4"/>
    <w:lvlOverride w:ilvl="3">
      <w:lvl w:ilvl="3">
        <w:numFmt w:val="bullet"/>
        <w:lvlText w:val=""/>
        <w:lvlJc w:val="left"/>
        <w:pPr>
          <w:tabs>
            <w:tab w:val="num" w:pos="2880"/>
          </w:tabs>
          <w:ind w:left="2880" w:hanging="360"/>
        </w:pPr>
        <w:rPr>
          <w:rFonts w:ascii="Symbol" w:hAnsi="Symbol" w:hint="default"/>
          <w:sz w:val="20"/>
        </w:rPr>
      </w:lvl>
    </w:lvlOverride>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o"/>
        <w:lvlJc w:val="left"/>
        <w:pPr>
          <w:tabs>
            <w:tab w:val="num" w:pos="2160"/>
          </w:tabs>
          <w:ind w:left="2160" w:hanging="360"/>
        </w:pPr>
        <w:rPr>
          <w:rFonts w:ascii="Courier New" w:hAnsi="Courier New" w:hint="default"/>
          <w:sz w:val="20"/>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4E6"/>
    <w:rsid w:val="00003701"/>
    <w:rsid w:val="00003EA1"/>
    <w:rsid w:val="000052A5"/>
    <w:rsid w:val="00007695"/>
    <w:rsid w:val="00012937"/>
    <w:rsid w:val="00014797"/>
    <w:rsid w:val="000169C5"/>
    <w:rsid w:val="00017FD2"/>
    <w:rsid w:val="00020034"/>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115F"/>
    <w:rsid w:val="00054AFF"/>
    <w:rsid w:val="00055BDE"/>
    <w:rsid w:val="00055C00"/>
    <w:rsid w:val="00055EA8"/>
    <w:rsid w:val="0005749B"/>
    <w:rsid w:val="000601C9"/>
    <w:rsid w:val="00061D36"/>
    <w:rsid w:val="0006392F"/>
    <w:rsid w:val="0006441D"/>
    <w:rsid w:val="0006512A"/>
    <w:rsid w:val="00066C3C"/>
    <w:rsid w:val="00077639"/>
    <w:rsid w:val="00077DB3"/>
    <w:rsid w:val="00081327"/>
    <w:rsid w:val="00084AC4"/>
    <w:rsid w:val="00084E83"/>
    <w:rsid w:val="00085378"/>
    <w:rsid w:val="00091ECA"/>
    <w:rsid w:val="0009290F"/>
    <w:rsid w:val="0009481B"/>
    <w:rsid w:val="000956E3"/>
    <w:rsid w:val="00095960"/>
    <w:rsid w:val="000A00E1"/>
    <w:rsid w:val="000A314B"/>
    <w:rsid w:val="000A3F78"/>
    <w:rsid w:val="000A6394"/>
    <w:rsid w:val="000A65C0"/>
    <w:rsid w:val="000A6926"/>
    <w:rsid w:val="000A73BC"/>
    <w:rsid w:val="000B14EB"/>
    <w:rsid w:val="000B284D"/>
    <w:rsid w:val="000B3B16"/>
    <w:rsid w:val="000B5C93"/>
    <w:rsid w:val="000B7CB4"/>
    <w:rsid w:val="000B7FED"/>
    <w:rsid w:val="000C038A"/>
    <w:rsid w:val="000C0EA9"/>
    <w:rsid w:val="000C42A7"/>
    <w:rsid w:val="000C6598"/>
    <w:rsid w:val="000C68BF"/>
    <w:rsid w:val="000C7B24"/>
    <w:rsid w:val="000D0D46"/>
    <w:rsid w:val="000D3609"/>
    <w:rsid w:val="000E15D7"/>
    <w:rsid w:val="000E3E34"/>
    <w:rsid w:val="000E685E"/>
    <w:rsid w:val="000E72D2"/>
    <w:rsid w:val="000F1467"/>
    <w:rsid w:val="000F24DD"/>
    <w:rsid w:val="000F362A"/>
    <w:rsid w:val="000F3BF6"/>
    <w:rsid w:val="000F4786"/>
    <w:rsid w:val="000F4B37"/>
    <w:rsid w:val="000F4CF0"/>
    <w:rsid w:val="000F584F"/>
    <w:rsid w:val="00103851"/>
    <w:rsid w:val="00113D9D"/>
    <w:rsid w:val="00113DF5"/>
    <w:rsid w:val="00114D4B"/>
    <w:rsid w:val="00116F7E"/>
    <w:rsid w:val="0012266B"/>
    <w:rsid w:val="0012303B"/>
    <w:rsid w:val="001242F4"/>
    <w:rsid w:val="001249E0"/>
    <w:rsid w:val="00124F11"/>
    <w:rsid w:val="00125F68"/>
    <w:rsid w:val="00141412"/>
    <w:rsid w:val="00144A26"/>
    <w:rsid w:val="00144FAA"/>
    <w:rsid w:val="00145D43"/>
    <w:rsid w:val="0014635C"/>
    <w:rsid w:val="00150525"/>
    <w:rsid w:val="00150F95"/>
    <w:rsid w:val="00151150"/>
    <w:rsid w:val="00151449"/>
    <w:rsid w:val="00151508"/>
    <w:rsid w:val="00152316"/>
    <w:rsid w:val="00152CE8"/>
    <w:rsid w:val="001568DB"/>
    <w:rsid w:val="00156E80"/>
    <w:rsid w:val="00157615"/>
    <w:rsid w:val="00161076"/>
    <w:rsid w:val="00162670"/>
    <w:rsid w:val="001637FC"/>
    <w:rsid w:val="00163C37"/>
    <w:rsid w:val="00166E2E"/>
    <w:rsid w:val="00170B20"/>
    <w:rsid w:val="0017159E"/>
    <w:rsid w:val="00171F9E"/>
    <w:rsid w:val="00172E2E"/>
    <w:rsid w:val="00173D5A"/>
    <w:rsid w:val="001778C9"/>
    <w:rsid w:val="00177B23"/>
    <w:rsid w:val="00177C08"/>
    <w:rsid w:val="00180367"/>
    <w:rsid w:val="00180955"/>
    <w:rsid w:val="001824BA"/>
    <w:rsid w:val="00184FEE"/>
    <w:rsid w:val="001879FA"/>
    <w:rsid w:val="00190773"/>
    <w:rsid w:val="00191EFC"/>
    <w:rsid w:val="00192C46"/>
    <w:rsid w:val="00193D6E"/>
    <w:rsid w:val="00195079"/>
    <w:rsid w:val="001A00CC"/>
    <w:rsid w:val="001A0230"/>
    <w:rsid w:val="001A07DB"/>
    <w:rsid w:val="001A08B3"/>
    <w:rsid w:val="001A0EAC"/>
    <w:rsid w:val="001A4039"/>
    <w:rsid w:val="001A41C2"/>
    <w:rsid w:val="001A469B"/>
    <w:rsid w:val="001A4EA1"/>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2838"/>
    <w:rsid w:val="001E41F3"/>
    <w:rsid w:val="001F0ED4"/>
    <w:rsid w:val="001F1674"/>
    <w:rsid w:val="001F1D5A"/>
    <w:rsid w:val="001F2C64"/>
    <w:rsid w:val="001F437E"/>
    <w:rsid w:val="001F522A"/>
    <w:rsid w:val="001F5A53"/>
    <w:rsid w:val="001F5AEE"/>
    <w:rsid w:val="001F7B5E"/>
    <w:rsid w:val="00207236"/>
    <w:rsid w:val="00207F76"/>
    <w:rsid w:val="00210367"/>
    <w:rsid w:val="00211298"/>
    <w:rsid w:val="00211C97"/>
    <w:rsid w:val="00211E52"/>
    <w:rsid w:val="00213DB7"/>
    <w:rsid w:val="00214531"/>
    <w:rsid w:val="00216E34"/>
    <w:rsid w:val="002172C5"/>
    <w:rsid w:val="00222DD5"/>
    <w:rsid w:val="00224725"/>
    <w:rsid w:val="00224746"/>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6B99"/>
    <w:rsid w:val="002576E6"/>
    <w:rsid w:val="0026004D"/>
    <w:rsid w:val="0026008E"/>
    <w:rsid w:val="002640DD"/>
    <w:rsid w:val="002641A5"/>
    <w:rsid w:val="00266193"/>
    <w:rsid w:val="002671F2"/>
    <w:rsid w:val="002678CD"/>
    <w:rsid w:val="00273659"/>
    <w:rsid w:val="0027522E"/>
    <w:rsid w:val="002755D1"/>
    <w:rsid w:val="00275D12"/>
    <w:rsid w:val="002761C8"/>
    <w:rsid w:val="00280C74"/>
    <w:rsid w:val="00281715"/>
    <w:rsid w:val="00284E62"/>
    <w:rsid w:val="00284FEB"/>
    <w:rsid w:val="002860C4"/>
    <w:rsid w:val="0028624D"/>
    <w:rsid w:val="00286E5A"/>
    <w:rsid w:val="0028709E"/>
    <w:rsid w:val="00290040"/>
    <w:rsid w:val="00290DA6"/>
    <w:rsid w:val="00291469"/>
    <w:rsid w:val="002927CC"/>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654F"/>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346"/>
    <w:rsid w:val="002E77EF"/>
    <w:rsid w:val="002E79C8"/>
    <w:rsid w:val="002F15FE"/>
    <w:rsid w:val="002F2D27"/>
    <w:rsid w:val="002F4CF0"/>
    <w:rsid w:val="002F6055"/>
    <w:rsid w:val="002F75EB"/>
    <w:rsid w:val="0030169B"/>
    <w:rsid w:val="00302E9B"/>
    <w:rsid w:val="00304DBF"/>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7CA4"/>
    <w:rsid w:val="00343CF0"/>
    <w:rsid w:val="00343D08"/>
    <w:rsid w:val="00343E28"/>
    <w:rsid w:val="003454DD"/>
    <w:rsid w:val="003476DB"/>
    <w:rsid w:val="00350969"/>
    <w:rsid w:val="00350D42"/>
    <w:rsid w:val="0035260F"/>
    <w:rsid w:val="0035299F"/>
    <w:rsid w:val="00354081"/>
    <w:rsid w:val="00354220"/>
    <w:rsid w:val="00357B9E"/>
    <w:rsid w:val="00360393"/>
    <w:rsid w:val="003609EF"/>
    <w:rsid w:val="00361B43"/>
    <w:rsid w:val="0036231A"/>
    <w:rsid w:val="00363545"/>
    <w:rsid w:val="0036464B"/>
    <w:rsid w:val="003651F8"/>
    <w:rsid w:val="00366943"/>
    <w:rsid w:val="0037089D"/>
    <w:rsid w:val="003719B7"/>
    <w:rsid w:val="00371DFD"/>
    <w:rsid w:val="003722CE"/>
    <w:rsid w:val="00373282"/>
    <w:rsid w:val="00373874"/>
    <w:rsid w:val="00374DD4"/>
    <w:rsid w:val="00375943"/>
    <w:rsid w:val="0037608B"/>
    <w:rsid w:val="003800AC"/>
    <w:rsid w:val="00381121"/>
    <w:rsid w:val="003850CA"/>
    <w:rsid w:val="003858A0"/>
    <w:rsid w:val="00385DD5"/>
    <w:rsid w:val="0038612D"/>
    <w:rsid w:val="0039077B"/>
    <w:rsid w:val="003907AD"/>
    <w:rsid w:val="00390C2D"/>
    <w:rsid w:val="00393881"/>
    <w:rsid w:val="00394C43"/>
    <w:rsid w:val="003950D7"/>
    <w:rsid w:val="0039592B"/>
    <w:rsid w:val="00395EA9"/>
    <w:rsid w:val="00396C69"/>
    <w:rsid w:val="003A187F"/>
    <w:rsid w:val="003A41E7"/>
    <w:rsid w:val="003A4AAE"/>
    <w:rsid w:val="003A56FD"/>
    <w:rsid w:val="003A59B7"/>
    <w:rsid w:val="003A5B6B"/>
    <w:rsid w:val="003B0099"/>
    <w:rsid w:val="003B088D"/>
    <w:rsid w:val="003B0BF5"/>
    <w:rsid w:val="003B2748"/>
    <w:rsid w:val="003B2892"/>
    <w:rsid w:val="003B4037"/>
    <w:rsid w:val="003B4475"/>
    <w:rsid w:val="003B4852"/>
    <w:rsid w:val="003B526A"/>
    <w:rsid w:val="003B6CF6"/>
    <w:rsid w:val="003B6DC5"/>
    <w:rsid w:val="003B7345"/>
    <w:rsid w:val="003B79BA"/>
    <w:rsid w:val="003B7F30"/>
    <w:rsid w:val="003C0319"/>
    <w:rsid w:val="003C03F1"/>
    <w:rsid w:val="003C04F0"/>
    <w:rsid w:val="003C0522"/>
    <w:rsid w:val="003C1526"/>
    <w:rsid w:val="003C1ADF"/>
    <w:rsid w:val="003C1D81"/>
    <w:rsid w:val="003C25B9"/>
    <w:rsid w:val="003C3C38"/>
    <w:rsid w:val="003C59FD"/>
    <w:rsid w:val="003C6726"/>
    <w:rsid w:val="003C6A8D"/>
    <w:rsid w:val="003C6E72"/>
    <w:rsid w:val="003C6F89"/>
    <w:rsid w:val="003D1547"/>
    <w:rsid w:val="003D50D7"/>
    <w:rsid w:val="003D5E72"/>
    <w:rsid w:val="003D5F76"/>
    <w:rsid w:val="003E1A36"/>
    <w:rsid w:val="003E470D"/>
    <w:rsid w:val="003E5C6B"/>
    <w:rsid w:val="003E6219"/>
    <w:rsid w:val="003E73A3"/>
    <w:rsid w:val="003E7642"/>
    <w:rsid w:val="003F520B"/>
    <w:rsid w:val="003F5ACF"/>
    <w:rsid w:val="004005E8"/>
    <w:rsid w:val="0040227A"/>
    <w:rsid w:val="004035F6"/>
    <w:rsid w:val="00405172"/>
    <w:rsid w:val="00405836"/>
    <w:rsid w:val="00407CDC"/>
    <w:rsid w:val="00410371"/>
    <w:rsid w:val="004108B8"/>
    <w:rsid w:val="00410B64"/>
    <w:rsid w:val="00410D13"/>
    <w:rsid w:val="00411089"/>
    <w:rsid w:val="0041144C"/>
    <w:rsid w:val="00413760"/>
    <w:rsid w:val="00413CA7"/>
    <w:rsid w:val="00414713"/>
    <w:rsid w:val="004148EF"/>
    <w:rsid w:val="00416369"/>
    <w:rsid w:val="00423186"/>
    <w:rsid w:val="00424053"/>
    <w:rsid w:val="004242F1"/>
    <w:rsid w:val="00425D32"/>
    <w:rsid w:val="004304A9"/>
    <w:rsid w:val="004328D3"/>
    <w:rsid w:val="00434CC7"/>
    <w:rsid w:val="00440D03"/>
    <w:rsid w:val="00440F2D"/>
    <w:rsid w:val="004451AF"/>
    <w:rsid w:val="00445BD3"/>
    <w:rsid w:val="00445F12"/>
    <w:rsid w:val="0044683D"/>
    <w:rsid w:val="00452DBD"/>
    <w:rsid w:val="00453A11"/>
    <w:rsid w:val="00453F5D"/>
    <w:rsid w:val="00454ABE"/>
    <w:rsid w:val="00456B9D"/>
    <w:rsid w:val="004600AF"/>
    <w:rsid w:val="00460C9D"/>
    <w:rsid w:val="00461764"/>
    <w:rsid w:val="00462FB4"/>
    <w:rsid w:val="00472647"/>
    <w:rsid w:val="004764DC"/>
    <w:rsid w:val="004778F9"/>
    <w:rsid w:val="0048343B"/>
    <w:rsid w:val="004855A9"/>
    <w:rsid w:val="00485DE6"/>
    <w:rsid w:val="00487B63"/>
    <w:rsid w:val="004914F9"/>
    <w:rsid w:val="00494633"/>
    <w:rsid w:val="00494862"/>
    <w:rsid w:val="00495D8F"/>
    <w:rsid w:val="004971FF"/>
    <w:rsid w:val="0049753D"/>
    <w:rsid w:val="004A0028"/>
    <w:rsid w:val="004A14F9"/>
    <w:rsid w:val="004A29F6"/>
    <w:rsid w:val="004A710E"/>
    <w:rsid w:val="004B2F19"/>
    <w:rsid w:val="004B61BE"/>
    <w:rsid w:val="004B6951"/>
    <w:rsid w:val="004B75B7"/>
    <w:rsid w:val="004B79B4"/>
    <w:rsid w:val="004C0782"/>
    <w:rsid w:val="004C14C0"/>
    <w:rsid w:val="004C2450"/>
    <w:rsid w:val="004C3C46"/>
    <w:rsid w:val="004C63E6"/>
    <w:rsid w:val="004D1AC4"/>
    <w:rsid w:val="004D4085"/>
    <w:rsid w:val="004D51D8"/>
    <w:rsid w:val="004D7C07"/>
    <w:rsid w:val="004E22F9"/>
    <w:rsid w:val="004E2307"/>
    <w:rsid w:val="004E241D"/>
    <w:rsid w:val="004E3EAA"/>
    <w:rsid w:val="004F364A"/>
    <w:rsid w:val="004F3721"/>
    <w:rsid w:val="004F4BD3"/>
    <w:rsid w:val="00503866"/>
    <w:rsid w:val="00507441"/>
    <w:rsid w:val="0051041F"/>
    <w:rsid w:val="00510FE8"/>
    <w:rsid w:val="00511CCB"/>
    <w:rsid w:val="0051513A"/>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58BC"/>
    <w:rsid w:val="005370D2"/>
    <w:rsid w:val="005410D5"/>
    <w:rsid w:val="00542B5F"/>
    <w:rsid w:val="00542CA4"/>
    <w:rsid w:val="005431AD"/>
    <w:rsid w:val="0054344E"/>
    <w:rsid w:val="00546515"/>
    <w:rsid w:val="005466D8"/>
    <w:rsid w:val="0054699E"/>
    <w:rsid w:val="00547111"/>
    <w:rsid w:val="005505DD"/>
    <w:rsid w:val="00552CC2"/>
    <w:rsid w:val="005573EE"/>
    <w:rsid w:val="00557BA5"/>
    <w:rsid w:val="00562111"/>
    <w:rsid w:val="00566023"/>
    <w:rsid w:val="00570A25"/>
    <w:rsid w:val="00571EDA"/>
    <w:rsid w:val="00572011"/>
    <w:rsid w:val="00573188"/>
    <w:rsid w:val="0057481D"/>
    <w:rsid w:val="00575667"/>
    <w:rsid w:val="00577A14"/>
    <w:rsid w:val="00581665"/>
    <w:rsid w:val="0058252A"/>
    <w:rsid w:val="0058380D"/>
    <w:rsid w:val="0058644A"/>
    <w:rsid w:val="005878B9"/>
    <w:rsid w:val="00591AEB"/>
    <w:rsid w:val="00592D74"/>
    <w:rsid w:val="005930AE"/>
    <w:rsid w:val="005941C4"/>
    <w:rsid w:val="00595691"/>
    <w:rsid w:val="0059578C"/>
    <w:rsid w:val="00597C64"/>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29FC"/>
    <w:rsid w:val="005D3262"/>
    <w:rsid w:val="005D7952"/>
    <w:rsid w:val="005E0B22"/>
    <w:rsid w:val="005E1835"/>
    <w:rsid w:val="005E1AD7"/>
    <w:rsid w:val="005E21B9"/>
    <w:rsid w:val="005E2A98"/>
    <w:rsid w:val="005E2C44"/>
    <w:rsid w:val="005E2DDB"/>
    <w:rsid w:val="005E2EA1"/>
    <w:rsid w:val="005E4718"/>
    <w:rsid w:val="005E5613"/>
    <w:rsid w:val="005E7044"/>
    <w:rsid w:val="005E7A8E"/>
    <w:rsid w:val="005F1FD0"/>
    <w:rsid w:val="005F29C3"/>
    <w:rsid w:val="005F3497"/>
    <w:rsid w:val="005F4FE9"/>
    <w:rsid w:val="00601DF0"/>
    <w:rsid w:val="006030A7"/>
    <w:rsid w:val="00604507"/>
    <w:rsid w:val="00605530"/>
    <w:rsid w:val="00610019"/>
    <w:rsid w:val="00610A9D"/>
    <w:rsid w:val="00610AD4"/>
    <w:rsid w:val="006137BF"/>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35719"/>
    <w:rsid w:val="006415DC"/>
    <w:rsid w:val="0064232B"/>
    <w:rsid w:val="00642AC0"/>
    <w:rsid w:val="00644E01"/>
    <w:rsid w:val="006455EE"/>
    <w:rsid w:val="00646D35"/>
    <w:rsid w:val="006470AF"/>
    <w:rsid w:val="006475DA"/>
    <w:rsid w:val="0064782C"/>
    <w:rsid w:val="00647D4F"/>
    <w:rsid w:val="00650043"/>
    <w:rsid w:val="006504D6"/>
    <w:rsid w:val="006534D9"/>
    <w:rsid w:val="00653AFC"/>
    <w:rsid w:val="00657185"/>
    <w:rsid w:val="00660EFB"/>
    <w:rsid w:val="00662004"/>
    <w:rsid w:val="00662E47"/>
    <w:rsid w:val="0066433D"/>
    <w:rsid w:val="00665EE3"/>
    <w:rsid w:val="006666E0"/>
    <w:rsid w:val="00666CAB"/>
    <w:rsid w:val="00667535"/>
    <w:rsid w:val="00670F7F"/>
    <w:rsid w:val="00674255"/>
    <w:rsid w:val="00675AE6"/>
    <w:rsid w:val="00680C58"/>
    <w:rsid w:val="00683461"/>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D0296"/>
    <w:rsid w:val="006D0D9B"/>
    <w:rsid w:val="006D2FAF"/>
    <w:rsid w:val="006D352C"/>
    <w:rsid w:val="006D6FA7"/>
    <w:rsid w:val="006D7E7A"/>
    <w:rsid w:val="006D7F8B"/>
    <w:rsid w:val="006E21FB"/>
    <w:rsid w:val="006E231F"/>
    <w:rsid w:val="006E3569"/>
    <w:rsid w:val="006E5E1E"/>
    <w:rsid w:val="006E66F0"/>
    <w:rsid w:val="006E74C2"/>
    <w:rsid w:val="006F1384"/>
    <w:rsid w:val="006F1907"/>
    <w:rsid w:val="006F2993"/>
    <w:rsid w:val="006F43DD"/>
    <w:rsid w:val="006F48BA"/>
    <w:rsid w:val="006F5612"/>
    <w:rsid w:val="006F6849"/>
    <w:rsid w:val="006F71D8"/>
    <w:rsid w:val="00701F6D"/>
    <w:rsid w:val="0070278D"/>
    <w:rsid w:val="00702A74"/>
    <w:rsid w:val="00704EDD"/>
    <w:rsid w:val="0070503C"/>
    <w:rsid w:val="00705F81"/>
    <w:rsid w:val="00714F40"/>
    <w:rsid w:val="0071787C"/>
    <w:rsid w:val="007201BF"/>
    <w:rsid w:val="007204F7"/>
    <w:rsid w:val="00720FD2"/>
    <w:rsid w:val="007226E8"/>
    <w:rsid w:val="00723CCF"/>
    <w:rsid w:val="007271B7"/>
    <w:rsid w:val="00731037"/>
    <w:rsid w:val="00732DA4"/>
    <w:rsid w:val="007367C4"/>
    <w:rsid w:val="007368A5"/>
    <w:rsid w:val="00736905"/>
    <w:rsid w:val="00740481"/>
    <w:rsid w:val="00740605"/>
    <w:rsid w:val="007410BE"/>
    <w:rsid w:val="0074228A"/>
    <w:rsid w:val="007424C6"/>
    <w:rsid w:val="007424D1"/>
    <w:rsid w:val="00744D1A"/>
    <w:rsid w:val="007457AB"/>
    <w:rsid w:val="00746E38"/>
    <w:rsid w:val="007503EE"/>
    <w:rsid w:val="00750B77"/>
    <w:rsid w:val="007517BE"/>
    <w:rsid w:val="00752007"/>
    <w:rsid w:val="00754ACC"/>
    <w:rsid w:val="00754C97"/>
    <w:rsid w:val="00756929"/>
    <w:rsid w:val="0076083D"/>
    <w:rsid w:val="00761696"/>
    <w:rsid w:val="007619FF"/>
    <w:rsid w:val="00765701"/>
    <w:rsid w:val="00771EB5"/>
    <w:rsid w:val="00774418"/>
    <w:rsid w:val="007749B5"/>
    <w:rsid w:val="00774A91"/>
    <w:rsid w:val="00774BBD"/>
    <w:rsid w:val="00775AE4"/>
    <w:rsid w:val="00776293"/>
    <w:rsid w:val="007806BC"/>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296C"/>
    <w:rsid w:val="007A2EDD"/>
    <w:rsid w:val="007A6BE7"/>
    <w:rsid w:val="007A71BC"/>
    <w:rsid w:val="007A7E1E"/>
    <w:rsid w:val="007B21E0"/>
    <w:rsid w:val="007B4185"/>
    <w:rsid w:val="007B4787"/>
    <w:rsid w:val="007B4F81"/>
    <w:rsid w:val="007B512A"/>
    <w:rsid w:val="007B5CDC"/>
    <w:rsid w:val="007C07DA"/>
    <w:rsid w:val="007C0CD2"/>
    <w:rsid w:val="007C1482"/>
    <w:rsid w:val="007C2097"/>
    <w:rsid w:val="007C3BDA"/>
    <w:rsid w:val="007C4976"/>
    <w:rsid w:val="007C4DF6"/>
    <w:rsid w:val="007C6CDF"/>
    <w:rsid w:val="007D11C6"/>
    <w:rsid w:val="007D1F72"/>
    <w:rsid w:val="007D2F95"/>
    <w:rsid w:val="007D32AF"/>
    <w:rsid w:val="007D48B3"/>
    <w:rsid w:val="007D6A07"/>
    <w:rsid w:val="007D6A84"/>
    <w:rsid w:val="007D76EF"/>
    <w:rsid w:val="007E0780"/>
    <w:rsid w:val="007E08DA"/>
    <w:rsid w:val="007E0F1A"/>
    <w:rsid w:val="007E22CE"/>
    <w:rsid w:val="007E3933"/>
    <w:rsid w:val="007E4E1C"/>
    <w:rsid w:val="007E5104"/>
    <w:rsid w:val="007E565B"/>
    <w:rsid w:val="007F08CD"/>
    <w:rsid w:val="007F1C13"/>
    <w:rsid w:val="007F1EC1"/>
    <w:rsid w:val="007F5818"/>
    <w:rsid w:val="007F6969"/>
    <w:rsid w:val="007F7259"/>
    <w:rsid w:val="007F7B7F"/>
    <w:rsid w:val="008001B4"/>
    <w:rsid w:val="00800418"/>
    <w:rsid w:val="008014AB"/>
    <w:rsid w:val="008037F6"/>
    <w:rsid w:val="008038CF"/>
    <w:rsid w:val="008040A8"/>
    <w:rsid w:val="008048CE"/>
    <w:rsid w:val="008062D3"/>
    <w:rsid w:val="00806878"/>
    <w:rsid w:val="00806DCD"/>
    <w:rsid w:val="00813A33"/>
    <w:rsid w:val="00814D64"/>
    <w:rsid w:val="00815008"/>
    <w:rsid w:val="00816E8A"/>
    <w:rsid w:val="0082062F"/>
    <w:rsid w:val="0082382E"/>
    <w:rsid w:val="00824BB1"/>
    <w:rsid w:val="008254B3"/>
    <w:rsid w:val="008279FA"/>
    <w:rsid w:val="00830B9E"/>
    <w:rsid w:val="0083443E"/>
    <w:rsid w:val="00835200"/>
    <w:rsid w:val="00836454"/>
    <w:rsid w:val="00836BE7"/>
    <w:rsid w:val="00837785"/>
    <w:rsid w:val="008378AA"/>
    <w:rsid w:val="008378B4"/>
    <w:rsid w:val="00837C46"/>
    <w:rsid w:val="008404B7"/>
    <w:rsid w:val="008404DA"/>
    <w:rsid w:val="0084066A"/>
    <w:rsid w:val="00842B7E"/>
    <w:rsid w:val="0084424D"/>
    <w:rsid w:val="00847900"/>
    <w:rsid w:val="00851617"/>
    <w:rsid w:val="008546B5"/>
    <w:rsid w:val="008547DB"/>
    <w:rsid w:val="00854B6F"/>
    <w:rsid w:val="008550D7"/>
    <w:rsid w:val="008563FF"/>
    <w:rsid w:val="008578AE"/>
    <w:rsid w:val="008615B4"/>
    <w:rsid w:val="0086186D"/>
    <w:rsid w:val="008626E7"/>
    <w:rsid w:val="008628AA"/>
    <w:rsid w:val="00862EE5"/>
    <w:rsid w:val="0086465B"/>
    <w:rsid w:val="00870EE7"/>
    <w:rsid w:val="008714B2"/>
    <w:rsid w:val="00871EE6"/>
    <w:rsid w:val="008721E0"/>
    <w:rsid w:val="008726E4"/>
    <w:rsid w:val="008728F6"/>
    <w:rsid w:val="0088002B"/>
    <w:rsid w:val="00881013"/>
    <w:rsid w:val="008813B8"/>
    <w:rsid w:val="008826D8"/>
    <w:rsid w:val="00883AD8"/>
    <w:rsid w:val="00883D3A"/>
    <w:rsid w:val="00885607"/>
    <w:rsid w:val="0088585C"/>
    <w:rsid w:val="00885DC6"/>
    <w:rsid w:val="00885EDF"/>
    <w:rsid w:val="008863B9"/>
    <w:rsid w:val="00886643"/>
    <w:rsid w:val="00891537"/>
    <w:rsid w:val="00894B5D"/>
    <w:rsid w:val="008A1653"/>
    <w:rsid w:val="008A194E"/>
    <w:rsid w:val="008A3F5B"/>
    <w:rsid w:val="008A41DF"/>
    <w:rsid w:val="008A45A6"/>
    <w:rsid w:val="008A48AF"/>
    <w:rsid w:val="008A5A5E"/>
    <w:rsid w:val="008A616E"/>
    <w:rsid w:val="008B1B3A"/>
    <w:rsid w:val="008B2782"/>
    <w:rsid w:val="008B32AD"/>
    <w:rsid w:val="008B6DF0"/>
    <w:rsid w:val="008B6E4D"/>
    <w:rsid w:val="008B7640"/>
    <w:rsid w:val="008C2D2D"/>
    <w:rsid w:val="008C5611"/>
    <w:rsid w:val="008C6746"/>
    <w:rsid w:val="008D07F7"/>
    <w:rsid w:val="008D4B7F"/>
    <w:rsid w:val="008F130A"/>
    <w:rsid w:val="008F1A6C"/>
    <w:rsid w:val="008F221C"/>
    <w:rsid w:val="008F686C"/>
    <w:rsid w:val="008F7277"/>
    <w:rsid w:val="00900044"/>
    <w:rsid w:val="009004BE"/>
    <w:rsid w:val="00901195"/>
    <w:rsid w:val="009013F3"/>
    <w:rsid w:val="00903371"/>
    <w:rsid w:val="00903E7A"/>
    <w:rsid w:val="0090442B"/>
    <w:rsid w:val="00906EEF"/>
    <w:rsid w:val="0090747A"/>
    <w:rsid w:val="00907A04"/>
    <w:rsid w:val="00910848"/>
    <w:rsid w:val="0091245A"/>
    <w:rsid w:val="009148DE"/>
    <w:rsid w:val="00914CB4"/>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3F6"/>
    <w:rsid w:val="00980541"/>
    <w:rsid w:val="00980B00"/>
    <w:rsid w:val="00983CAE"/>
    <w:rsid w:val="009850BE"/>
    <w:rsid w:val="00986CD7"/>
    <w:rsid w:val="00987D9C"/>
    <w:rsid w:val="0099058F"/>
    <w:rsid w:val="00991B88"/>
    <w:rsid w:val="00993CD2"/>
    <w:rsid w:val="00994BB1"/>
    <w:rsid w:val="00995508"/>
    <w:rsid w:val="00997004"/>
    <w:rsid w:val="009A06AC"/>
    <w:rsid w:val="009A304D"/>
    <w:rsid w:val="009A422A"/>
    <w:rsid w:val="009A4EA6"/>
    <w:rsid w:val="009A5753"/>
    <w:rsid w:val="009A579D"/>
    <w:rsid w:val="009B18AD"/>
    <w:rsid w:val="009B2D0B"/>
    <w:rsid w:val="009B52D6"/>
    <w:rsid w:val="009B6918"/>
    <w:rsid w:val="009B7781"/>
    <w:rsid w:val="009C0AE8"/>
    <w:rsid w:val="009C0CD0"/>
    <w:rsid w:val="009C190C"/>
    <w:rsid w:val="009C1FC4"/>
    <w:rsid w:val="009C280E"/>
    <w:rsid w:val="009C292D"/>
    <w:rsid w:val="009C40DD"/>
    <w:rsid w:val="009C44F5"/>
    <w:rsid w:val="009C486F"/>
    <w:rsid w:val="009C6633"/>
    <w:rsid w:val="009C6C88"/>
    <w:rsid w:val="009C709E"/>
    <w:rsid w:val="009D04C8"/>
    <w:rsid w:val="009D58F7"/>
    <w:rsid w:val="009D649E"/>
    <w:rsid w:val="009E3297"/>
    <w:rsid w:val="009E5B7D"/>
    <w:rsid w:val="009E6B68"/>
    <w:rsid w:val="009E6DDA"/>
    <w:rsid w:val="009E7470"/>
    <w:rsid w:val="009E7F2E"/>
    <w:rsid w:val="009F1DF7"/>
    <w:rsid w:val="009F2CD2"/>
    <w:rsid w:val="009F541B"/>
    <w:rsid w:val="009F6192"/>
    <w:rsid w:val="009F62F6"/>
    <w:rsid w:val="009F63D5"/>
    <w:rsid w:val="009F6F3B"/>
    <w:rsid w:val="009F734F"/>
    <w:rsid w:val="00A01F9C"/>
    <w:rsid w:val="00A0452D"/>
    <w:rsid w:val="00A06BCA"/>
    <w:rsid w:val="00A071A7"/>
    <w:rsid w:val="00A079D4"/>
    <w:rsid w:val="00A07CBC"/>
    <w:rsid w:val="00A10B2A"/>
    <w:rsid w:val="00A149F9"/>
    <w:rsid w:val="00A170EC"/>
    <w:rsid w:val="00A20055"/>
    <w:rsid w:val="00A20DAB"/>
    <w:rsid w:val="00A240E1"/>
    <w:rsid w:val="00A246B6"/>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613CF"/>
    <w:rsid w:val="00A62F12"/>
    <w:rsid w:val="00A62F50"/>
    <w:rsid w:val="00A63BAA"/>
    <w:rsid w:val="00A63EB7"/>
    <w:rsid w:val="00A64751"/>
    <w:rsid w:val="00A65069"/>
    <w:rsid w:val="00A6586A"/>
    <w:rsid w:val="00A666CB"/>
    <w:rsid w:val="00A66A92"/>
    <w:rsid w:val="00A71F55"/>
    <w:rsid w:val="00A7434A"/>
    <w:rsid w:val="00A7579C"/>
    <w:rsid w:val="00A7671C"/>
    <w:rsid w:val="00A76B9E"/>
    <w:rsid w:val="00A80A77"/>
    <w:rsid w:val="00A852D5"/>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260E"/>
    <w:rsid w:val="00AF3957"/>
    <w:rsid w:val="00AF3C52"/>
    <w:rsid w:val="00AF6250"/>
    <w:rsid w:val="00AF636C"/>
    <w:rsid w:val="00B005BD"/>
    <w:rsid w:val="00B00BC8"/>
    <w:rsid w:val="00B0159B"/>
    <w:rsid w:val="00B03167"/>
    <w:rsid w:val="00B070C2"/>
    <w:rsid w:val="00B07442"/>
    <w:rsid w:val="00B078FC"/>
    <w:rsid w:val="00B10CB3"/>
    <w:rsid w:val="00B1126C"/>
    <w:rsid w:val="00B12ACD"/>
    <w:rsid w:val="00B21E2C"/>
    <w:rsid w:val="00B23924"/>
    <w:rsid w:val="00B2438C"/>
    <w:rsid w:val="00B258BB"/>
    <w:rsid w:val="00B26D90"/>
    <w:rsid w:val="00B270B2"/>
    <w:rsid w:val="00B33522"/>
    <w:rsid w:val="00B34C8E"/>
    <w:rsid w:val="00B358BF"/>
    <w:rsid w:val="00B35978"/>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161"/>
    <w:rsid w:val="00B70EAD"/>
    <w:rsid w:val="00B72210"/>
    <w:rsid w:val="00B72F3A"/>
    <w:rsid w:val="00B773F1"/>
    <w:rsid w:val="00B80077"/>
    <w:rsid w:val="00B8166A"/>
    <w:rsid w:val="00B8178C"/>
    <w:rsid w:val="00B83AC9"/>
    <w:rsid w:val="00B91E60"/>
    <w:rsid w:val="00B93533"/>
    <w:rsid w:val="00B938A7"/>
    <w:rsid w:val="00B95D0D"/>
    <w:rsid w:val="00B968C8"/>
    <w:rsid w:val="00B96CAF"/>
    <w:rsid w:val="00BA1C98"/>
    <w:rsid w:val="00BA3EC5"/>
    <w:rsid w:val="00BA49D0"/>
    <w:rsid w:val="00BA4F3B"/>
    <w:rsid w:val="00BA51D9"/>
    <w:rsid w:val="00BA5954"/>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403C"/>
    <w:rsid w:val="00BF5FCC"/>
    <w:rsid w:val="00BF6115"/>
    <w:rsid w:val="00BF67EF"/>
    <w:rsid w:val="00BF7D3A"/>
    <w:rsid w:val="00C00584"/>
    <w:rsid w:val="00C00999"/>
    <w:rsid w:val="00C01A8F"/>
    <w:rsid w:val="00C0509A"/>
    <w:rsid w:val="00C061F0"/>
    <w:rsid w:val="00C068E9"/>
    <w:rsid w:val="00C06C81"/>
    <w:rsid w:val="00C071D6"/>
    <w:rsid w:val="00C127EC"/>
    <w:rsid w:val="00C132C5"/>
    <w:rsid w:val="00C13DAA"/>
    <w:rsid w:val="00C1639C"/>
    <w:rsid w:val="00C2315B"/>
    <w:rsid w:val="00C2353E"/>
    <w:rsid w:val="00C2446C"/>
    <w:rsid w:val="00C26F16"/>
    <w:rsid w:val="00C301C8"/>
    <w:rsid w:val="00C32933"/>
    <w:rsid w:val="00C332B5"/>
    <w:rsid w:val="00C33FE1"/>
    <w:rsid w:val="00C35238"/>
    <w:rsid w:val="00C40B28"/>
    <w:rsid w:val="00C431A0"/>
    <w:rsid w:val="00C43F24"/>
    <w:rsid w:val="00C474BB"/>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426B"/>
    <w:rsid w:val="00C756D0"/>
    <w:rsid w:val="00C7717D"/>
    <w:rsid w:val="00C779FA"/>
    <w:rsid w:val="00C83FC3"/>
    <w:rsid w:val="00C84364"/>
    <w:rsid w:val="00C85CEF"/>
    <w:rsid w:val="00C8713B"/>
    <w:rsid w:val="00C9076E"/>
    <w:rsid w:val="00C91B5A"/>
    <w:rsid w:val="00C92476"/>
    <w:rsid w:val="00C93263"/>
    <w:rsid w:val="00C94194"/>
    <w:rsid w:val="00C95985"/>
    <w:rsid w:val="00CA5062"/>
    <w:rsid w:val="00CB2C88"/>
    <w:rsid w:val="00CB2E37"/>
    <w:rsid w:val="00CB30A6"/>
    <w:rsid w:val="00CB35F5"/>
    <w:rsid w:val="00CB4BD7"/>
    <w:rsid w:val="00CB5E9E"/>
    <w:rsid w:val="00CB6249"/>
    <w:rsid w:val="00CB6E98"/>
    <w:rsid w:val="00CC03F9"/>
    <w:rsid w:val="00CC075D"/>
    <w:rsid w:val="00CC087D"/>
    <w:rsid w:val="00CC3E47"/>
    <w:rsid w:val="00CC5026"/>
    <w:rsid w:val="00CC596F"/>
    <w:rsid w:val="00CC68D0"/>
    <w:rsid w:val="00CC7961"/>
    <w:rsid w:val="00CD224C"/>
    <w:rsid w:val="00CD380A"/>
    <w:rsid w:val="00CD3F63"/>
    <w:rsid w:val="00CD4995"/>
    <w:rsid w:val="00CD59B8"/>
    <w:rsid w:val="00CD62C0"/>
    <w:rsid w:val="00CE0DAE"/>
    <w:rsid w:val="00CE1DA3"/>
    <w:rsid w:val="00CE2134"/>
    <w:rsid w:val="00CE5F4E"/>
    <w:rsid w:val="00CF067E"/>
    <w:rsid w:val="00CF0B93"/>
    <w:rsid w:val="00CF155D"/>
    <w:rsid w:val="00CF1F71"/>
    <w:rsid w:val="00CF6304"/>
    <w:rsid w:val="00D00170"/>
    <w:rsid w:val="00D00E57"/>
    <w:rsid w:val="00D02ADF"/>
    <w:rsid w:val="00D03611"/>
    <w:rsid w:val="00D03F9A"/>
    <w:rsid w:val="00D06125"/>
    <w:rsid w:val="00D06D51"/>
    <w:rsid w:val="00D12F35"/>
    <w:rsid w:val="00D14E12"/>
    <w:rsid w:val="00D14E6C"/>
    <w:rsid w:val="00D1649C"/>
    <w:rsid w:val="00D1751E"/>
    <w:rsid w:val="00D17D2A"/>
    <w:rsid w:val="00D217B6"/>
    <w:rsid w:val="00D23A25"/>
    <w:rsid w:val="00D24991"/>
    <w:rsid w:val="00D252BA"/>
    <w:rsid w:val="00D3046B"/>
    <w:rsid w:val="00D306F6"/>
    <w:rsid w:val="00D31CDC"/>
    <w:rsid w:val="00D34D74"/>
    <w:rsid w:val="00D376ED"/>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08F4"/>
    <w:rsid w:val="00D71F85"/>
    <w:rsid w:val="00D74460"/>
    <w:rsid w:val="00D74AF8"/>
    <w:rsid w:val="00D7536A"/>
    <w:rsid w:val="00D75BA9"/>
    <w:rsid w:val="00D7791D"/>
    <w:rsid w:val="00D829FA"/>
    <w:rsid w:val="00D83100"/>
    <w:rsid w:val="00D83A5E"/>
    <w:rsid w:val="00D8505D"/>
    <w:rsid w:val="00D85E71"/>
    <w:rsid w:val="00D863E8"/>
    <w:rsid w:val="00D866E9"/>
    <w:rsid w:val="00D87F6A"/>
    <w:rsid w:val="00D9194A"/>
    <w:rsid w:val="00D931FA"/>
    <w:rsid w:val="00D9351B"/>
    <w:rsid w:val="00D93611"/>
    <w:rsid w:val="00D937D2"/>
    <w:rsid w:val="00D962B1"/>
    <w:rsid w:val="00D977CA"/>
    <w:rsid w:val="00D97824"/>
    <w:rsid w:val="00DA07B3"/>
    <w:rsid w:val="00DA292F"/>
    <w:rsid w:val="00DA603E"/>
    <w:rsid w:val="00DA60AB"/>
    <w:rsid w:val="00DB0B37"/>
    <w:rsid w:val="00DB0BAF"/>
    <w:rsid w:val="00DB18FE"/>
    <w:rsid w:val="00DB1E5D"/>
    <w:rsid w:val="00DB2DFF"/>
    <w:rsid w:val="00DB31A7"/>
    <w:rsid w:val="00DB3EEB"/>
    <w:rsid w:val="00DB4535"/>
    <w:rsid w:val="00DB5750"/>
    <w:rsid w:val="00DC29BA"/>
    <w:rsid w:val="00DC38D2"/>
    <w:rsid w:val="00DC3D8C"/>
    <w:rsid w:val="00DC3ED4"/>
    <w:rsid w:val="00DC6642"/>
    <w:rsid w:val="00DC6E76"/>
    <w:rsid w:val="00DD0005"/>
    <w:rsid w:val="00DD0668"/>
    <w:rsid w:val="00DD0706"/>
    <w:rsid w:val="00DD5268"/>
    <w:rsid w:val="00DD5553"/>
    <w:rsid w:val="00DD5B20"/>
    <w:rsid w:val="00DD61C1"/>
    <w:rsid w:val="00DD722D"/>
    <w:rsid w:val="00DE1D7E"/>
    <w:rsid w:val="00DE2E73"/>
    <w:rsid w:val="00DE342B"/>
    <w:rsid w:val="00DE34CF"/>
    <w:rsid w:val="00DE34DB"/>
    <w:rsid w:val="00DE42A3"/>
    <w:rsid w:val="00DE4304"/>
    <w:rsid w:val="00DE68B1"/>
    <w:rsid w:val="00DE6F90"/>
    <w:rsid w:val="00DF1388"/>
    <w:rsid w:val="00DF16B6"/>
    <w:rsid w:val="00DF2FFC"/>
    <w:rsid w:val="00DF5EC4"/>
    <w:rsid w:val="00DF7683"/>
    <w:rsid w:val="00E00B60"/>
    <w:rsid w:val="00E017B1"/>
    <w:rsid w:val="00E01E86"/>
    <w:rsid w:val="00E02400"/>
    <w:rsid w:val="00E03168"/>
    <w:rsid w:val="00E04C88"/>
    <w:rsid w:val="00E06407"/>
    <w:rsid w:val="00E1136F"/>
    <w:rsid w:val="00E11CEA"/>
    <w:rsid w:val="00E139EA"/>
    <w:rsid w:val="00E13F3D"/>
    <w:rsid w:val="00E200B8"/>
    <w:rsid w:val="00E24AA7"/>
    <w:rsid w:val="00E307FA"/>
    <w:rsid w:val="00E3255A"/>
    <w:rsid w:val="00E334DF"/>
    <w:rsid w:val="00E34898"/>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4F39"/>
    <w:rsid w:val="00E65FC9"/>
    <w:rsid w:val="00E661FA"/>
    <w:rsid w:val="00E67415"/>
    <w:rsid w:val="00E72F93"/>
    <w:rsid w:val="00E732F6"/>
    <w:rsid w:val="00E76341"/>
    <w:rsid w:val="00E8292B"/>
    <w:rsid w:val="00E8330A"/>
    <w:rsid w:val="00E837FA"/>
    <w:rsid w:val="00E84855"/>
    <w:rsid w:val="00E8580D"/>
    <w:rsid w:val="00E86272"/>
    <w:rsid w:val="00E91A29"/>
    <w:rsid w:val="00E93459"/>
    <w:rsid w:val="00E936DE"/>
    <w:rsid w:val="00E952D9"/>
    <w:rsid w:val="00EA0C21"/>
    <w:rsid w:val="00EA0DDC"/>
    <w:rsid w:val="00EA1373"/>
    <w:rsid w:val="00EA1808"/>
    <w:rsid w:val="00EA1CCC"/>
    <w:rsid w:val="00EA3A20"/>
    <w:rsid w:val="00EA4ABD"/>
    <w:rsid w:val="00EA5095"/>
    <w:rsid w:val="00EA53CB"/>
    <w:rsid w:val="00EB09B7"/>
    <w:rsid w:val="00EB1D14"/>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83C"/>
    <w:rsid w:val="00ED0985"/>
    <w:rsid w:val="00ED0EFE"/>
    <w:rsid w:val="00ED129A"/>
    <w:rsid w:val="00ED12DA"/>
    <w:rsid w:val="00ED2A48"/>
    <w:rsid w:val="00ED384D"/>
    <w:rsid w:val="00ED394A"/>
    <w:rsid w:val="00ED6FD0"/>
    <w:rsid w:val="00EE15EF"/>
    <w:rsid w:val="00EE1B66"/>
    <w:rsid w:val="00EE2354"/>
    <w:rsid w:val="00EE326B"/>
    <w:rsid w:val="00EE359A"/>
    <w:rsid w:val="00EE4CF9"/>
    <w:rsid w:val="00EE51D5"/>
    <w:rsid w:val="00EE70C1"/>
    <w:rsid w:val="00EE7D7C"/>
    <w:rsid w:val="00EF0787"/>
    <w:rsid w:val="00EF1B2A"/>
    <w:rsid w:val="00EF4399"/>
    <w:rsid w:val="00EF6564"/>
    <w:rsid w:val="00EF66E7"/>
    <w:rsid w:val="00EF68C2"/>
    <w:rsid w:val="00EF7A1D"/>
    <w:rsid w:val="00F02714"/>
    <w:rsid w:val="00F02DFD"/>
    <w:rsid w:val="00F0496D"/>
    <w:rsid w:val="00F04D57"/>
    <w:rsid w:val="00F06DD5"/>
    <w:rsid w:val="00F07349"/>
    <w:rsid w:val="00F10520"/>
    <w:rsid w:val="00F1292E"/>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0722"/>
    <w:rsid w:val="00F40E7B"/>
    <w:rsid w:val="00F41D8F"/>
    <w:rsid w:val="00F42A82"/>
    <w:rsid w:val="00F441F0"/>
    <w:rsid w:val="00F46067"/>
    <w:rsid w:val="00F4729A"/>
    <w:rsid w:val="00F502A9"/>
    <w:rsid w:val="00F510B9"/>
    <w:rsid w:val="00F51B33"/>
    <w:rsid w:val="00F54540"/>
    <w:rsid w:val="00F5565F"/>
    <w:rsid w:val="00F56BB6"/>
    <w:rsid w:val="00F61324"/>
    <w:rsid w:val="00F62724"/>
    <w:rsid w:val="00F6328B"/>
    <w:rsid w:val="00F63818"/>
    <w:rsid w:val="00F63BCE"/>
    <w:rsid w:val="00F64BAE"/>
    <w:rsid w:val="00F66D98"/>
    <w:rsid w:val="00F7007B"/>
    <w:rsid w:val="00F72A5B"/>
    <w:rsid w:val="00F73EBE"/>
    <w:rsid w:val="00F73FB9"/>
    <w:rsid w:val="00F74756"/>
    <w:rsid w:val="00F80104"/>
    <w:rsid w:val="00F81594"/>
    <w:rsid w:val="00F84EC1"/>
    <w:rsid w:val="00F87797"/>
    <w:rsid w:val="00F903CE"/>
    <w:rsid w:val="00F908FD"/>
    <w:rsid w:val="00F90E0D"/>
    <w:rsid w:val="00F91532"/>
    <w:rsid w:val="00F9318C"/>
    <w:rsid w:val="00F93E7E"/>
    <w:rsid w:val="00F947B0"/>
    <w:rsid w:val="00F94BC6"/>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styleId="NormalWeb">
    <w:name w:val="Normal (Web)"/>
    <w:basedOn w:val="Normal"/>
    <w:uiPriority w:val="99"/>
    <w:unhideWhenUsed/>
    <w:rsid w:val="00A613CF"/>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00106">
      <w:bodyDiv w:val="1"/>
      <w:marLeft w:val="0"/>
      <w:marRight w:val="0"/>
      <w:marTop w:val="0"/>
      <w:marBottom w:val="0"/>
      <w:divBdr>
        <w:top w:val="none" w:sz="0" w:space="0" w:color="auto"/>
        <w:left w:val="none" w:sz="0" w:space="0" w:color="auto"/>
        <w:bottom w:val="none" w:sz="0" w:space="0" w:color="auto"/>
        <w:right w:val="none" w:sz="0" w:space="0" w:color="auto"/>
      </w:divBdr>
    </w:div>
    <w:div w:id="182769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7EFD4-5CCE-45B5-AE6C-18FDFEF0FB7B}">
  <ds:schemaRefs>
    <ds:schemaRef ds:uri="http://schemas.openxmlformats.org/officeDocument/2006/bibliography"/>
  </ds:schemaRefs>
</ds:datastoreItem>
</file>

<file path=customXml/itemProps3.xml><?xml version="1.0" encoding="utf-8"?>
<ds:datastoreItem xmlns:ds="http://schemas.openxmlformats.org/officeDocument/2006/customXml" ds:itemID="{930BC396-2451-442B-8270-FAFDF4BFC0C9}">
  <ds:schemaRefs>
    <ds:schemaRef ds:uri="http://schemas.openxmlformats.org/officeDocument/2006/bibliography"/>
  </ds:schemaRefs>
</ds:datastoreItem>
</file>

<file path=customXml/itemProps4.xml><?xml version="1.0" encoding="utf-8"?>
<ds:datastoreItem xmlns:ds="http://schemas.openxmlformats.org/officeDocument/2006/customXml" ds:itemID="{977F9933-E6DD-46E7-9E53-CAAF9595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5</cp:revision>
  <cp:lastPrinted>1899-12-31T23:00:00Z</cp:lastPrinted>
  <dcterms:created xsi:type="dcterms:W3CDTF">2022-08-09T06:53:00Z</dcterms:created>
  <dcterms:modified xsi:type="dcterms:W3CDTF">2022-08-09T07:08:00Z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